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492446" w:rsidRDefault="004146E9" w:rsidP="004146E9">
      <w:pPr>
        <w:spacing w:line="276" w:lineRule="auto"/>
        <w:rPr>
          <w:noProof/>
          <w:color w:val="000000" w:themeColor="text1"/>
          <w:szCs w:val="24"/>
        </w:rPr>
      </w:pPr>
      <w:r w:rsidRPr="00492446">
        <w:rPr>
          <w:noProof/>
          <w:kern w:val="0"/>
          <w:szCs w:val="24"/>
          <w:lang w:val="fi"/>
        </w:rPr>
        <w:drawing>
          <wp:anchor distT="0" distB="0" distL="0" distR="0" simplePos="0" relativeHeight="251597824" behindDoc="1" locked="0" layoutInCell="1" allowOverlap="1" wp14:anchorId="1CFB4C35" wp14:editId="5A812B9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492446" w:rsidRDefault="006E20D8" w:rsidP="006E20D8">
      <w:pPr>
        <w:tabs>
          <w:tab w:val="left" w:pos="7185"/>
        </w:tabs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color w:val="000000" w:themeColor="text1"/>
          <w:szCs w:val="24"/>
        </w:rPr>
        <w:tab/>
      </w:r>
    </w:p>
    <w:p w14:paraId="0C9BDC82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7359BAC9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0BF033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F2132A5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44521D94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A2B9AC1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60AD7AA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C7A85B8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7C6AF4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C5794F8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1479A8E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16FDB7A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EA3FB6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114D0D" w14:textId="66E11EDD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59CB1EA7" w14:textId="53B91E3E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B89726E" w14:textId="1F56609A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12D5AF0" w14:textId="66E20287" w:rsidR="004146E9" w:rsidRPr="00492446" w:rsidRDefault="001627DF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kern w:val="0"/>
          <w:szCs w:val="24"/>
          <w:lang w:val="fi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4731A4" wp14:editId="06D4CCB2">
                <wp:simplePos x="0" y="0"/>
                <wp:positionH relativeFrom="column">
                  <wp:posOffset>-981075</wp:posOffset>
                </wp:positionH>
                <wp:positionV relativeFrom="paragraph">
                  <wp:posOffset>271146</wp:posOffset>
                </wp:positionV>
                <wp:extent cx="7625715" cy="28384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38450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93E864" w14:textId="77777777" w:rsidR="00DC6E57" w:rsidRPr="00DC6E57" w:rsidRDefault="00DC6E57" w:rsidP="00DC6E57">
                            <w:pPr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DC6E57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  <w:t>MATERIAL DE EVALUACIÓN</w:t>
                            </w:r>
                          </w:p>
                          <w:p w14:paraId="451609BA" w14:textId="77777777" w:rsidR="00DC6E57" w:rsidRDefault="00DC6E57" w:rsidP="00DC6E57">
                            <w:pPr>
                              <w:jc w:val="center"/>
                              <w:rPr>
                                <w:bCs/>
                                <w:color w:val="FFFFFF"/>
                                <w:kern w:val="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14:paraId="14BA55BA" w14:textId="4366429B" w:rsidR="00DC6E57" w:rsidRPr="00DC6E57" w:rsidRDefault="00DC6E57" w:rsidP="00DC6E57">
                            <w:pPr>
                              <w:jc w:val="center"/>
                              <w:rPr>
                                <w:bCs/>
                                <w:color w:val="FFFFFF"/>
                                <w:kern w:val="0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DC6E57">
                              <w:rPr>
                                <w:bCs/>
                                <w:color w:val="FFFFFF"/>
                                <w:kern w:val="0"/>
                                <w:sz w:val="48"/>
                                <w:szCs w:val="48"/>
                                <w:lang w:val="es-ES"/>
                              </w:rPr>
                              <w:t>Unidad didáctica 2</w:t>
                            </w:r>
                          </w:p>
                          <w:p w14:paraId="180C3D8C" w14:textId="4B778641" w:rsidR="004146E9" w:rsidRPr="00DC6E57" w:rsidRDefault="00DC6E57" w:rsidP="00DC6E57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</w:pPr>
                            <w:r w:rsidRPr="00DC6E57">
                              <w:rPr>
                                <w:bCs/>
                                <w:color w:val="FFFFFF"/>
                                <w:kern w:val="0"/>
                                <w:sz w:val="52"/>
                                <w:szCs w:val="52"/>
                              </w:rPr>
                              <w:t>ARMADURAS DE MADERA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25pt;margin-top:21.35pt;width:600.45pt;height:223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" fillcolor="#a1785b" stroked="f" strokeweight=".5pt">
                <v:textbox>
                  <w:txbxContent>
                    <w:p w14:paraId="0F93E864" w14:textId="77777777" w:rsidR="00DC6E57" w:rsidRPr="00DC6E57" w:rsidRDefault="00DC6E57" w:rsidP="00DC6E57">
                      <w:pPr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</w:pPr>
                      <w:r w:rsidRPr="00DC6E57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  <w:t>MATERIAL DE EVALUACIÓN</w:t>
                      </w:r>
                    </w:p>
                    <w:p w14:paraId="451609BA" w14:textId="77777777" w:rsidR="00DC6E57" w:rsidRDefault="00DC6E57" w:rsidP="00DC6E57">
                      <w:pPr>
                        <w:jc w:val="center"/>
                        <w:rPr>
                          <w:bCs/>
                          <w:color w:val="FFFFFF"/>
                          <w:kern w:val="0"/>
                          <w:sz w:val="52"/>
                          <w:szCs w:val="52"/>
                          <w:lang w:val="es-ES"/>
                        </w:rPr>
                      </w:pPr>
                    </w:p>
                    <w:p w14:paraId="14BA55BA" w14:textId="4366429B" w:rsidR="00DC6E57" w:rsidRPr="00DC6E57" w:rsidRDefault="00DC6E57" w:rsidP="00DC6E57">
                      <w:pPr>
                        <w:jc w:val="center"/>
                        <w:rPr>
                          <w:bCs/>
                          <w:color w:val="FFFFFF"/>
                          <w:kern w:val="0"/>
                          <w:sz w:val="48"/>
                          <w:szCs w:val="48"/>
                          <w:lang w:val="es-ES"/>
                        </w:rPr>
                      </w:pPr>
                      <w:r w:rsidRPr="00DC6E57">
                        <w:rPr>
                          <w:bCs/>
                          <w:color w:val="FFFFFF"/>
                          <w:kern w:val="0"/>
                          <w:sz w:val="48"/>
                          <w:szCs w:val="48"/>
                          <w:lang w:val="es-ES"/>
                        </w:rPr>
                        <w:t>Unidad didáctica 2</w:t>
                      </w:r>
                    </w:p>
                    <w:p w14:paraId="180C3D8C" w14:textId="4B778641" w:rsidR="004146E9" w:rsidRPr="00DC6E57" w:rsidRDefault="00DC6E57" w:rsidP="00DC6E57">
                      <w:pPr>
                        <w:jc w:val="center"/>
                        <w:rPr>
                          <w:rFonts w:ascii="Noto Sans" w:eastAsia="Noto Sans" w:hAnsi="Noto Sans" w:cs="Noto Sans"/>
                          <w:bCs/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</w:pPr>
                      <w:r w:rsidRPr="00DC6E57">
                        <w:rPr>
                          <w:bCs/>
                          <w:color w:val="FFFFFF"/>
                          <w:kern w:val="0"/>
                          <w:sz w:val="52"/>
                          <w:szCs w:val="52"/>
                        </w:rPr>
                        <w:t>ARMADURAS DE MADERA</w:t>
                      </w:r>
                    </w:p>
                  </w:txbxContent>
                </v:textbox>
              </v:shape>
            </w:pict>
          </mc:Fallback>
        </mc:AlternateContent>
      </w:r>
    </w:p>
    <w:p w14:paraId="222CAB36" w14:textId="4FDCDB9D" w:rsidR="0002235F" w:rsidRPr="00492446" w:rsidRDefault="00BF10BD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szCs w:val="24"/>
          <w:lang w:val="fi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E990041" wp14:editId="10FBDB62">
                <wp:simplePos x="0" y="0"/>
                <wp:positionH relativeFrom="column">
                  <wp:posOffset>-904875</wp:posOffset>
                </wp:positionH>
                <wp:positionV relativeFrom="paragraph">
                  <wp:posOffset>2828290</wp:posOffset>
                </wp:positionV>
                <wp:extent cx="7553325" cy="12007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07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9D1EA04" w:rsidR="00806D92" w:rsidRPr="00394F1E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</w:pPr>
                            <w:r w:rsidRPr="00394F1E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es-ES"/>
                              </w:rPr>
                              <w:t>UPWOOD-</w:t>
                            </w:r>
                            <w:r w:rsidR="00025867" w:rsidRPr="00394F1E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es-ES"/>
                              </w:rPr>
                              <w:t>P</w:t>
                            </w:r>
                            <w:r w:rsidRPr="00394F1E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es-ES"/>
                              </w:rPr>
                              <w:t>UU</w:t>
                            </w:r>
                          </w:p>
                          <w:p w14:paraId="75938044" w14:textId="47BB42B1" w:rsidR="00D058B3" w:rsidRPr="00DC6E57" w:rsidRDefault="00DC6E57" w:rsidP="00DC6E57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DC6E57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Capacitaci</w:t>
                            </w:r>
                            <w:r w:rsidRPr="00DC6E57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DC6E57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de los trabajadores de la construcci</w:t>
                            </w:r>
                            <w:r w:rsidRPr="00DC6E57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DC6E57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en m</w:t>
                            </w:r>
                            <w:r w:rsidRPr="00DC6E57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DC6E57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todos de construcci</w:t>
                            </w:r>
                            <w:r w:rsidRPr="00DC6E57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DC6E57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con madera para edificios energ</w:t>
                            </w:r>
                            <w:r w:rsidRPr="00DC6E57">
                              <w:rPr>
                                <w:rFonts w:eastAsia="Noto Sans" w:hAnsi="Noto Sans" w:cs="Noto Sans"/>
                                <w:b/>
                                <w:bCs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DC6E57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ticamente eficientes</w:t>
                            </w:r>
                          </w:p>
                          <w:p w14:paraId="1947E5FB" w14:textId="77777777" w:rsidR="00806D92" w:rsidRPr="00BF10B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BF10B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BF10BD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-71.25pt;margin-top:222.7pt;width:594.75pt;height:94.55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" fillcolor="#548235" stroked="f" strokeweight=".5pt">
                <v:textbox>
                  <w:txbxContent>
                    <w:p w14:paraId="2566BC08" w14:textId="79D1EA04" w:rsidR="00806D92" w:rsidRPr="00394F1E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s-ES" w:eastAsia="en-US"/>
                        </w:rPr>
                      </w:pPr>
                      <w:r w:rsidRPr="00394F1E">
                        <w:rPr>
                          <w:color w:val="FFFFFF"/>
                          <w:kern w:val="0"/>
                          <w:sz w:val="32"/>
                          <w:szCs w:val="22"/>
                          <w:lang w:val="es-ES"/>
                        </w:rPr>
                        <w:t>UPWOOD-</w:t>
                      </w:r>
                      <w:r w:rsidR="00025867" w:rsidRPr="00394F1E">
                        <w:rPr>
                          <w:color w:val="FFFFFF"/>
                          <w:kern w:val="0"/>
                          <w:sz w:val="32"/>
                          <w:szCs w:val="22"/>
                          <w:lang w:val="es-ES"/>
                        </w:rPr>
                        <w:t>P</w:t>
                      </w:r>
                      <w:r w:rsidRPr="00394F1E">
                        <w:rPr>
                          <w:color w:val="FFFFFF"/>
                          <w:kern w:val="0"/>
                          <w:sz w:val="32"/>
                          <w:szCs w:val="22"/>
                          <w:lang w:val="es-ES"/>
                        </w:rPr>
                        <w:t>UU</w:t>
                      </w:r>
                    </w:p>
                    <w:p w14:paraId="75938044" w14:textId="47BB42B1" w:rsidR="00D058B3" w:rsidRPr="00DC6E57" w:rsidRDefault="00DC6E57" w:rsidP="00DC6E57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 w:rsidRPr="00DC6E57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Capacitaci</w:t>
                      </w:r>
                      <w:r w:rsidRPr="00DC6E57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DC6E57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de los trabajadores de la construcci</w:t>
                      </w:r>
                      <w:r w:rsidRPr="00DC6E57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DC6E57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en m</w:t>
                      </w:r>
                      <w:r w:rsidRPr="00DC6E57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DC6E57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todos de construcci</w:t>
                      </w:r>
                      <w:r w:rsidRPr="00DC6E57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DC6E57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con madera para edificios energ</w:t>
                      </w:r>
                      <w:r w:rsidRPr="00DC6E57">
                        <w:rPr>
                          <w:rFonts w:eastAsia="Noto Sans" w:hAnsi="Noto Sans" w:cs="Noto Sans"/>
                          <w:b/>
                          <w:bCs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DC6E57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ticamente eficientes</w:t>
                      </w:r>
                    </w:p>
                    <w:p w14:paraId="1947E5FB" w14:textId="77777777" w:rsidR="00806D92" w:rsidRPr="00BF10BD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BF10BD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BF10BD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492446">
        <w:rPr>
          <w:noProof/>
          <w:color w:val="000000" w:themeColor="text1"/>
          <w:szCs w:val="24"/>
          <w:lang w:val="fi"/>
        </w:rPr>
        <w:br w:type="page"/>
      </w:r>
      <w:bookmarkStart w:id="0" w:name="_Toc39576256"/>
    </w:p>
    <w:p w14:paraId="3EE80551" w14:textId="77777777" w:rsidR="00DC6E57" w:rsidRDefault="00DC6E57">
      <w:pPr>
        <w:pStyle w:val="TDC1"/>
        <w:tabs>
          <w:tab w:val="left" w:pos="1701"/>
          <w:tab w:val="right" w:leader="dot" w:pos="9017"/>
        </w:tabs>
        <w:rPr>
          <w:lang w:val="fi"/>
        </w:rPr>
      </w:pPr>
      <w:bookmarkStart w:id="1" w:name="_Toc58902590"/>
      <w:bookmarkStart w:id="2" w:name="_Toc58902735"/>
      <w:bookmarkStart w:id="3" w:name="_Toc58902782"/>
      <w:bookmarkStart w:id="4" w:name="_Toc60328425"/>
      <w:r w:rsidRPr="00DC6E57">
        <w:rPr>
          <w:lang w:val="fi"/>
        </w:rPr>
        <w:lastRenderedPageBreak/>
        <w:t>Tabla de contenido</w:t>
      </w:r>
    </w:p>
    <w:sdt>
      <w:sdtPr>
        <w:rPr>
          <w:b/>
          <w:bCs/>
          <w:lang w:val="fi-FI"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4" w:displacedByCustomXml="prev"/>
        <w:bookmarkEnd w:id="3" w:displacedByCustomXml="prev"/>
        <w:bookmarkEnd w:id="2" w:displacedByCustomXml="prev"/>
        <w:bookmarkEnd w:id="1" w:displacedByCustomXml="prev"/>
        <w:p w14:paraId="5B4925D8" w14:textId="7A80EBEE" w:rsidR="00ED5704" w:rsidRDefault="00621EDC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 w:rsidRPr="00492446">
            <w:rPr>
              <w:szCs w:val="24"/>
            </w:rPr>
            <w:fldChar w:fldCharType="begin"/>
          </w:r>
          <w:r w:rsidRPr="00492446">
            <w:rPr>
              <w:szCs w:val="24"/>
            </w:rPr>
            <w:instrText xml:space="preserve"> TOC \o "1-3" \h \z \u </w:instrText>
          </w:r>
          <w:r w:rsidRPr="00492446">
            <w:rPr>
              <w:szCs w:val="24"/>
            </w:rPr>
            <w:fldChar w:fldCharType="separate"/>
          </w:r>
          <w:hyperlink w:anchor="_Toc68546016" w:history="1">
            <w:r w:rsidR="00ED5704" w:rsidRPr="000E36D1">
              <w:rPr>
                <w:rStyle w:val="Hipervnculo"/>
                <w:noProof/>
                <w:lang w:val="fi-FI"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ED570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C6E57" w:rsidRPr="00DC6E57">
              <w:rPr>
                <w:rStyle w:val="Hipervnculo"/>
                <w:noProof/>
                <w:lang w:val="fi-FI" w:eastAsia="en-US"/>
              </w:rPr>
              <w:t>Preguntas frecuentes</w:t>
            </w:r>
            <w:r w:rsidR="00ED5704">
              <w:rPr>
                <w:noProof/>
                <w:webHidden/>
              </w:rPr>
              <w:tab/>
            </w:r>
            <w:r w:rsidR="00ED5704">
              <w:rPr>
                <w:noProof/>
                <w:webHidden/>
              </w:rPr>
              <w:fldChar w:fldCharType="begin"/>
            </w:r>
            <w:r w:rsidR="00ED5704">
              <w:rPr>
                <w:noProof/>
                <w:webHidden/>
              </w:rPr>
              <w:instrText xml:space="preserve"> PAGEREF _Toc68546016 \h </w:instrText>
            </w:r>
            <w:r w:rsidR="00ED5704">
              <w:rPr>
                <w:noProof/>
                <w:webHidden/>
              </w:rPr>
            </w:r>
            <w:r w:rsidR="00ED5704">
              <w:rPr>
                <w:noProof/>
                <w:webHidden/>
              </w:rPr>
              <w:fldChar w:fldCharType="separate"/>
            </w:r>
            <w:r w:rsidR="00ED5704">
              <w:rPr>
                <w:noProof/>
                <w:webHidden/>
              </w:rPr>
              <w:t>2</w:t>
            </w:r>
            <w:r w:rsidR="00ED5704">
              <w:rPr>
                <w:noProof/>
                <w:webHidden/>
              </w:rPr>
              <w:fldChar w:fldCharType="end"/>
            </w:r>
          </w:hyperlink>
        </w:p>
        <w:p w14:paraId="203DA749" w14:textId="3988DF3E" w:rsidR="00ED5704" w:rsidRDefault="00322D11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017" w:history="1">
            <w:r w:rsidR="00ED5704" w:rsidRPr="000E36D1">
              <w:rPr>
                <w:rStyle w:val="Hipervnculo"/>
                <w:noProof/>
                <w:lang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ED570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C6E57" w:rsidRPr="00DC6E57">
              <w:rPr>
                <w:rStyle w:val="Hipervnculo"/>
                <w:noProof/>
                <w:lang w:eastAsia="en-US"/>
              </w:rPr>
              <w:t>Preguntas de respuestas múltiples</w:t>
            </w:r>
            <w:r w:rsidR="00ED5704">
              <w:rPr>
                <w:noProof/>
                <w:webHidden/>
              </w:rPr>
              <w:tab/>
            </w:r>
            <w:r w:rsidR="00ED5704">
              <w:rPr>
                <w:noProof/>
                <w:webHidden/>
              </w:rPr>
              <w:fldChar w:fldCharType="begin"/>
            </w:r>
            <w:r w:rsidR="00ED5704">
              <w:rPr>
                <w:noProof/>
                <w:webHidden/>
              </w:rPr>
              <w:instrText xml:space="preserve"> PAGEREF _Toc68546017 \h </w:instrText>
            </w:r>
            <w:r w:rsidR="00ED5704">
              <w:rPr>
                <w:noProof/>
                <w:webHidden/>
              </w:rPr>
            </w:r>
            <w:r w:rsidR="00ED5704">
              <w:rPr>
                <w:noProof/>
                <w:webHidden/>
              </w:rPr>
              <w:fldChar w:fldCharType="separate"/>
            </w:r>
            <w:r w:rsidR="00ED5704">
              <w:rPr>
                <w:noProof/>
                <w:webHidden/>
              </w:rPr>
              <w:t>3</w:t>
            </w:r>
            <w:r w:rsidR="00ED5704">
              <w:rPr>
                <w:noProof/>
                <w:webHidden/>
              </w:rPr>
              <w:fldChar w:fldCharType="end"/>
            </w:r>
          </w:hyperlink>
        </w:p>
        <w:p w14:paraId="784770DC" w14:textId="15191E0B" w:rsidR="00ED5704" w:rsidRDefault="00322D11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018" w:history="1">
            <w:r w:rsidR="00ED5704" w:rsidRPr="000E36D1">
              <w:rPr>
                <w:rStyle w:val="Hipervnculo"/>
                <w:noProof/>
                <w:lang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ED570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C6E57" w:rsidRPr="00DC6E57">
              <w:rPr>
                <w:rStyle w:val="Hipervnculo"/>
                <w:noProof/>
                <w:lang w:eastAsia="en-US"/>
              </w:rPr>
              <w:t>Estudios de caso</w:t>
            </w:r>
            <w:r w:rsidR="00ED5704">
              <w:rPr>
                <w:noProof/>
                <w:webHidden/>
              </w:rPr>
              <w:tab/>
            </w:r>
            <w:r w:rsidR="00ED5704">
              <w:rPr>
                <w:noProof/>
                <w:webHidden/>
              </w:rPr>
              <w:fldChar w:fldCharType="begin"/>
            </w:r>
            <w:r w:rsidR="00ED5704">
              <w:rPr>
                <w:noProof/>
                <w:webHidden/>
              </w:rPr>
              <w:instrText xml:space="preserve"> PAGEREF _Toc68546018 \h </w:instrText>
            </w:r>
            <w:r w:rsidR="00ED5704">
              <w:rPr>
                <w:noProof/>
                <w:webHidden/>
              </w:rPr>
            </w:r>
            <w:r w:rsidR="00ED5704">
              <w:rPr>
                <w:noProof/>
                <w:webHidden/>
              </w:rPr>
              <w:fldChar w:fldCharType="separate"/>
            </w:r>
            <w:r w:rsidR="00ED5704">
              <w:rPr>
                <w:noProof/>
                <w:webHidden/>
              </w:rPr>
              <w:t>3</w:t>
            </w:r>
            <w:r w:rsidR="00ED5704">
              <w:rPr>
                <w:noProof/>
                <w:webHidden/>
              </w:rPr>
              <w:fldChar w:fldCharType="end"/>
            </w:r>
          </w:hyperlink>
        </w:p>
        <w:p w14:paraId="67C1A3DA" w14:textId="0F1E45CB" w:rsidR="00ED5704" w:rsidRDefault="00322D11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019" w:history="1">
            <w:r w:rsidR="00ED5704" w:rsidRPr="000E36D1">
              <w:rPr>
                <w:rStyle w:val="Hipervnculo"/>
                <w:noProof/>
                <w:lang w:eastAsia="en-US"/>
              </w:rPr>
              <w:t>3.1</w:t>
            </w:r>
            <w:r w:rsidR="00ED570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C6E57" w:rsidRPr="00DC6E57">
              <w:rPr>
                <w:rStyle w:val="Hipervnculo"/>
                <w:noProof/>
                <w:lang w:eastAsia="en-US"/>
              </w:rPr>
              <w:t>Estudio de caso 1</w:t>
            </w:r>
            <w:r w:rsidR="00ED5704">
              <w:rPr>
                <w:noProof/>
                <w:webHidden/>
              </w:rPr>
              <w:tab/>
            </w:r>
            <w:r w:rsidR="00ED5704">
              <w:rPr>
                <w:noProof/>
                <w:webHidden/>
              </w:rPr>
              <w:fldChar w:fldCharType="begin"/>
            </w:r>
            <w:r w:rsidR="00ED5704">
              <w:rPr>
                <w:noProof/>
                <w:webHidden/>
              </w:rPr>
              <w:instrText xml:space="preserve"> PAGEREF _Toc68546019 \h </w:instrText>
            </w:r>
            <w:r w:rsidR="00ED5704">
              <w:rPr>
                <w:noProof/>
                <w:webHidden/>
              </w:rPr>
            </w:r>
            <w:r w:rsidR="00ED5704">
              <w:rPr>
                <w:noProof/>
                <w:webHidden/>
              </w:rPr>
              <w:fldChar w:fldCharType="separate"/>
            </w:r>
            <w:r w:rsidR="00ED5704">
              <w:rPr>
                <w:noProof/>
                <w:webHidden/>
              </w:rPr>
              <w:t>3</w:t>
            </w:r>
            <w:r w:rsidR="00ED5704">
              <w:rPr>
                <w:noProof/>
                <w:webHidden/>
              </w:rPr>
              <w:fldChar w:fldCharType="end"/>
            </w:r>
          </w:hyperlink>
        </w:p>
        <w:p w14:paraId="240D15F6" w14:textId="0AB7CCD2" w:rsidR="00621EDC" w:rsidRPr="00492446" w:rsidRDefault="00621EDC">
          <w:pPr>
            <w:rPr>
              <w:szCs w:val="24"/>
            </w:rPr>
          </w:pPr>
          <w:r w:rsidRPr="00492446">
            <w:rPr>
              <w:b/>
              <w:bCs/>
              <w:szCs w:val="24"/>
            </w:rPr>
            <w:fldChar w:fldCharType="end"/>
          </w:r>
        </w:p>
      </w:sdtContent>
    </w:sdt>
    <w:p w14:paraId="11C1272A" w14:textId="4AE9602D" w:rsidR="00622A03" w:rsidRPr="00492446" w:rsidRDefault="00622A03">
      <w:pPr>
        <w:spacing w:after="0" w:line="240" w:lineRule="auto"/>
        <w:rPr>
          <w:noProof/>
          <w:color w:val="000000" w:themeColor="text1"/>
          <w:szCs w:val="24"/>
        </w:rPr>
      </w:pPr>
      <w:r w:rsidRPr="00492446">
        <w:rPr>
          <w:noProof/>
          <w:color w:val="000000" w:themeColor="text1"/>
          <w:szCs w:val="24"/>
        </w:rPr>
        <w:br w:type="page"/>
      </w:r>
    </w:p>
    <w:bookmarkEnd w:id="0"/>
    <w:p w14:paraId="37A5706B" w14:textId="396B3E20" w:rsidR="00511594" w:rsidRPr="00511594" w:rsidRDefault="00DC6E57" w:rsidP="00511594">
      <w:pPr>
        <w:pStyle w:val="Ttulo1"/>
        <w:rPr>
          <w:lang w:val="fi-FI" w:eastAsia="en-US"/>
        </w:rPr>
      </w:pPr>
      <w:r w:rsidRPr="00DC6E57">
        <w:rPr>
          <w:lang w:val="fi-FI" w:eastAsia="en-US"/>
        </w:rPr>
        <w:lastRenderedPageBreak/>
        <w:t>Preguntas frecuentes</w:t>
      </w:r>
    </w:p>
    <w:p w14:paraId="4B0A09AF" w14:textId="228C9B4B" w:rsidR="00DC6E57" w:rsidRPr="00DC6E57" w:rsidRDefault="00DC6E57" w:rsidP="00DC6E57">
      <w:pPr>
        <w:rPr>
          <w:lang w:val="es-ES" w:eastAsia="en-US"/>
        </w:rPr>
      </w:pPr>
      <w:r w:rsidRPr="00DC6E57">
        <w:rPr>
          <w:lang w:val="es-ES" w:eastAsia="en-US"/>
        </w:rPr>
        <w:t xml:space="preserve">Pregunta: ¿Qué aspectos deben tenerse en cuenta al trabajar con </w:t>
      </w:r>
      <w:r w:rsidR="00394F1E">
        <w:rPr>
          <w:lang w:val="es-ES" w:eastAsia="en-US"/>
        </w:rPr>
        <w:t>cercha</w:t>
      </w:r>
      <w:r w:rsidR="00A00B3A">
        <w:rPr>
          <w:lang w:val="es-ES" w:eastAsia="en-US"/>
        </w:rPr>
        <w:t>s</w:t>
      </w:r>
      <w:r w:rsidRPr="00DC6E57">
        <w:rPr>
          <w:lang w:val="es-ES" w:eastAsia="en-US"/>
        </w:rPr>
        <w:t>?</w:t>
      </w:r>
    </w:p>
    <w:p w14:paraId="5B2267B3" w14:textId="45FECA33" w:rsidR="00DC6E57" w:rsidRPr="00DC6E57" w:rsidRDefault="00DC6E57" w:rsidP="00DC6E57">
      <w:pPr>
        <w:rPr>
          <w:lang w:val="es-ES" w:eastAsia="en-US"/>
        </w:rPr>
      </w:pPr>
      <w:r w:rsidRPr="00DC6E57">
        <w:rPr>
          <w:lang w:val="es-ES" w:eastAsia="en-US"/>
        </w:rPr>
        <w:t xml:space="preserve">Respuesta: </w:t>
      </w:r>
      <w:r w:rsidR="007B2BC3" w:rsidRPr="00DC6E57">
        <w:rPr>
          <w:lang w:val="es-ES" w:eastAsia="en-US"/>
        </w:rPr>
        <w:t>Las cerchas</w:t>
      </w:r>
      <w:r w:rsidRPr="00DC6E57">
        <w:rPr>
          <w:lang w:val="es-ES" w:eastAsia="en-US"/>
        </w:rPr>
        <w:t xml:space="preserve"> están diseñados para usarse en posición vertical, en cuya posición también deben transportarse. Se siguen las instrucciones de instalación, manipulación y soporte al instalar las rejillas. Las cerchas generalmente se apoyan en un árbol colgante colocado a un lado o en su regazo.</w:t>
      </w:r>
    </w:p>
    <w:p w14:paraId="51F111CC" w14:textId="7B37D7CA" w:rsidR="00DC6E57" w:rsidRPr="00DC6E57" w:rsidRDefault="00DC6E57" w:rsidP="00DC6E57">
      <w:pPr>
        <w:rPr>
          <w:lang w:val="es-ES" w:eastAsia="en-US"/>
        </w:rPr>
      </w:pPr>
      <w:r w:rsidRPr="00DC6E57">
        <w:rPr>
          <w:lang w:val="es-ES" w:eastAsia="en-US"/>
        </w:rPr>
        <w:t xml:space="preserve">Pregunta: ¿Qué </w:t>
      </w:r>
      <w:r w:rsidR="00A00B3A">
        <w:rPr>
          <w:lang w:val="es-ES" w:eastAsia="en-US"/>
        </w:rPr>
        <w:t>soportes</w:t>
      </w:r>
      <w:r w:rsidRPr="00DC6E57">
        <w:rPr>
          <w:lang w:val="es-ES" w:eastAsia="en-US"/>
        </w:rPr>
        <w:t xml:space="preserve"> puede usar para sujetar </w:t>
      </w:r>
      <w:r w:rsidR="007B2BC3" w:rsidRPr="00DC6E57">
        <w:rPr>
          <w:lang w:val="es-ES" w:eastAsia="en-US"/>
        </w:rPr>
        <w:t>la cercha</w:t>
      </w:r>
      <w:r w:rsidRPr="00DC6E57">
        <w:rPr>
          <w:lang w:val="es-ES" w:eastAsia="en-US"/>
        </w:rPr>
        <w:t>?</w:t>
      </w:r>
    </w:p>
    <w:p w14:paraId="032CCA47" w14:textId="28449BCC" w:rsidR="00156A8B" w:rsidRPr="00DC6E57" w:rsidRDefault="00DC6E57" w:rsidP="00DC6E57">
      <w:pPr>
        <w:rPr>
          <w:lang w:val="es-ES" w:eastAsia="en-US"/>
        </w:rPr>
      </w:pPr>
      <w:r w:rsidRPr="00DC6E57">
        <w:rPr>
          <w:lang w:val="es-ES" w:eastAsia="en-US"/>
        </w:rPr>
        <w:t>Respuesta: La rejilla se fija con un solo soporte de esquina usando clavos de peine.</w:t>
      </w:r>
    </w:p>
    <w:p w14:paraId="640D24D7" w14:textId="736744E6" w:rsidR="00035943" w:rsidRPr="00DC6E57" w:rsidRDefault="00035943">
      <w:pPr>
        <w:spacing w:after="0" w:line="240" w:lineRule="auto"/>
        <w:jc w:val="left"/>
        <w:rPr>
          <w:lang w:val="es-ES" w:eastAsia="en-US"/>
        </w:rPr>
      </w:pPr>
      <w:r w:rsidRPr="00DC6E57">
        <w:rPr>
          <w:lang w:val="es-ES" w:eastAsia="en-US"/>
        </w:rPr>
        <w:br w:type="page"/>
      </w:r>
    </w:p>
    <w:p w14:paraId="6897A043" w14:textId="279E946B" w:rsidR="0000499C" w:rsidRPr="00DC6E57" w:rsidRDefault="00DC6E57" w:rsidP="0000499C">
      <w:pPr>
        <w:pStyle w:val="Ttulo1"/>
        <w:rPr>
          <w:lang w:val="es-ES" w:eastAsia="en-US"/>
        </w:rPr>
      </w:pPr>
      <w:r w:rsidRPr="00DC6E57">
        <w:rPr>
          <w:lang w:val="es-ES" w:eastAsia="en-US"/>
        </w:rPr>
        <w:lastRenderedPageBreak/>
        <w:t>Preguntas de opción múltiple</w:t>
      </w:r>
    </w:p>
    <w:p w14:paraId="6749206C" w14:textId="5FFEDBDF" w:rsidR="0000499C" w:rsidRPr="00DC6E57" w:rsidRDefault="00DC6E57" w:rsidP="0000499C">
      <w:pPr>
        <w:pStyle w:val="Prrafodelista"/>
        <w:numPr>
          <w:ilvl w:val="0"/>
          <w:numId w:val="16"/>
        </w:numPr>
      </w:pPr>
      <w:r w:rsidRPr="00DC6E57">
        <w:t>Las vigas en I alcanzan la misma capacidad de carga con menos material que las vigas laminadas.</w:t>
      </w:r>
    </w:p>
    <w:p w14:paraId="18E627AF" w14:textId="60DE361F" w:rsidR="00304FEF" w:rsidRPr="00B377A0" w:rsidRDefault="00DC6E57" w:rsidP="00304FEF">
      <w:pPr>
        <w:pStyle w:val="Prrafodelista"/>
        <w:numPr>
          <w:ilvl w:val="1"/>
          <w:numId w:val="16"/>
        </w:numPr>
        <w:rPr>
          <w:u w:val="single"/>
        </w:rPr>
      </w:pPr>
      <w:r w:rsidRPr="00DC6E57">
        <w:rPr>
          <w:u w:val="single"/>
        </w:rPr>
        <w:t>Cierto</w:t>
      </w:r>
    </w:p>
    <w:p w14:paraId="236A21D1" w14:textId="407EF087" w:rsidR="00304FEF" w:rsidRDefault="00DC6E57" w:rsidP="00304FEF">
      <w:pPr>
        <w:pStyle w:val="Prrafodelista"/>
        <w:numPr>
          <w:ilvl w:val="1"/>
          <w:numId w:val="16"/>
        </w:numPr>
      </w:pPr>
      <w:r w:rsidRPr="00DC6E57">
        <w:t>Falso</w:t>
      </w:r>
    </w:p>
    <w:p w14:paraId="44473287" w14:textId="351D496C" w:rsidR="00304FEF" w:rsidRPr="00DC6E57" w:rsidRDefault="00DC6E57" w:rsidP="00304FEF">
      <w:pPr>
        <w:pStyle w:val="Prrafodelista"/>
        <w:numPr>
          <w:ilvl w:val="0"/>
          <w:numId w:val="16"/>
        </w:numPr>
      </w:pPr>
      <w:r w:rsidRPr="00DC6E57">
        <w:t>Las cerchas de techo o "cerchas NR" son</w:t>
      </w:r>
    </w:p>
    <w:p w14:paraId="42C4A887" w14:textId="09A98966" w:rsidR="003C058E" w:rsidRPr="00DC6E57" w:rsidRDefault="00DC6E57" w:rsidP="003C058E">
      <w:pPr>
        <w:pStyle w:val="Prrafodelista"/>
        <w:numPr>
          <w:ilvl w:val="1"/>
          <w:numId w:val="16"/>
        </w:numPr>
      </w:pPr>
      <w:r w:rsidRPr="00DC6E57">
        <w:t>hecho de madera aserrada con hábiles técnicas de unión de madera.</w:t>
      </w:r>
    </w:p>
    <w:p w14:paraId="19C17C26" w14:textId="7422DE97" w:rsidR="003C058E" w:rsidRPr="00DC6E57" w:rsidRDefault="00DC6E57" w:rsidP="003C058E">
      <w:pPr>
        <w:pStyle w:val="Prrafodelista"/>
        <w:numPr>
          <w:ilvl w:val="1"/>
          <w:numId w:val="16"/>
        </w:numPr>
        <w:rPr>
          <w:u w:val="single"/>
        </w:rPr>
      </w:pPr>
      <w:r w:rsidRPr="00DC6E57">
        <w:rPr>
          <w:u w:val="single"/>
        </w:rPr>
        <w:t>hecho de madera aserrada con juntas de placa de clavos.</w:t>
      </w:r>
    </w:p>
    <w:p w14:paraId="0E949388" w14:textId="33C80E4E" w:rsidR="00B377A0" w:rsidRPr="00DC6E57" w:rsidRDefault="00DC6E57" w:rsidP="00B377A0">
      <w:pPr>
        <w:pStyle w:val="Prrafodelista"/>
        <w:numPr>
          <w:ilvl w:val="0"/>
          <w:numId w:val="16"/>
        </w:numPr>
      </w:pPr>
      <w:r>
        <w:t>Una</w:t>
      </w:r>
      <w:r w:rsidRPr="00DC6E57">
        <w:t xml:space="preserve"> cercha de madera no es una estructura resistente al fuego si</w:t>
      </w:r>
    </w:p>
    <w:p w14:paraId="1BC0EF35" w14:textId="3662A287" w:rsidR="00B377A0" w:rsidRPr="00DC6E57" w:rsidRDefault="00DC6E57" w:rsidP="00B377A0">
      <w:pPr>
        <w:pStyle w:val="Prrafodelista"/>
        <w:numPr>
          <w:ilvl w:val="1"/>
          <w:numId w:val="16"/>
        </w:numPr>
        <w:rPr>
          <w:u w:val="single"/>
        </w:rPr>
      </w:pPr>
      <w:r w:rsidRPr="00DC6E57">
        <w:rPr>
          <w:u w:val="single"/>
        </w:rPr>
        <w:t xml:space="preserve">tiene articulaciones de la placa de </w:t>
      </w:r>
      <w:r w:rsidR="00A00B3A">
        <w:rPr>
          <w:u w:val="single"/>
        </w:rPr>
        <w:t>clavos</w:t>
      </w:r>
      <w:r w:rsidRPr="00DC6E57">
        <w:rPr>
          <w:u w:val="single"/>
        </w:rPr>
        <w:t xml:space="preserve"> sin protección.</w:t>
      </w:r>
    </w:p>
    <w:p w14:paraId="38A1E4BC" w14:textId="06C1FAFF" w:rsidR="0000767F" w:rsidRPr="00DC6E57" w:rsidRDefault="00DC6E57" w:rsidP="0000767F">
      <w:pPr>
        <w:pStyle w:val="Prrafodelista"/>
        <w:numPr>
          <w:ilvl w:val="1"/>
          <w:numId w:val="16"/>
        </w:numPr>
      </w:pPr>
      <w:r w:rsidRPr="00DC6E57">
        <w:t xml:space="preserve">las uniones de la placa de </w:t>
      </w:r>
      <w:r w:rsidR="00A00B3A">
        <w:t>clavos</w:t>
      </w:r>
      <w:r w:rsidRPr="00DC6E57">
        <w:t xml:space="preserve"> no están completamente protegidas contra el fuego.</w:t>
      </w:r>
    </w:p>
    <w:p w14:paraId="618F60FF" w14:textId="4D848573" w:rsidR="00035943" w:rsidRPr="00DC6E57" w:rsidRDefault="00DC6E57" w:rsidP="00035943">
      <w:pPr>
        <w:pStyle w:val="Ttulo1"/>
        <w:rPr>
          <w:lang w:val="es-ES" w:eastAsia="en-US"/>
        </w:rPr>
      </w:pPr>
      <w:r w:rsidRPr="00DC6E57">
        <w:rPr>
          <w:lang w:val="es-ES" w:eastAsia="en-US"/>
        </w:rPr>
        <w:t>Estudios de casos</w:t>
      </w:r>
    </w:p>
    <w:p w14:paraId="17F0B82B" w14:textId="336B6B12" w:rsidR="00035943" w:rsidRPr="00DC6E57" w:rsidRDefault="00DC6E57" w:rsidP="00FC69C3">
      <w:pPr>
        <w:pStyle w:val="Ttulo2"/>
        <w:numPr>
          <w:ilvl w:val="1"/>
          <w:numId w:val="2"/>
        </w:numPr>
        <w:rPr>
          <w:lang w:val="es-ES" w:eastAsia="en-US"/>
        </w:rPr>
      </w:pPr>
      <w:r w:rsidRPr="00DC6E57">
        <w:rPr>
          <w:lang w:val="es-ES" w:eastAsia="en-US"/>
        </w:rPr>
        <w:t>Estudio de caso 1</w:t>
      </w:r>
    </w:p>
    <w:p w14:paraId="5777BF36" w14:textId="72F8448B" w:rsidR="00035943" w:rsidRPr="00DC6E57" w:rsidRDefault="00DC6E57" w:rsidP="00DC6E57">
      <w:pPr>
        <w:rPr>
          <w:lang w:val="es-ES" w:eastAsia="en-US"/>
        </w:rPr>
      </w:pPr>
      <w:r w:rsidRPr="00DC6E57">
        <w:rPr>
          <w:lang w:val="es-ES" w:eastAsia="en-US"/>
        </w:rPr>
        <w:t xml:space="preserve">Nombra al menos tres tipos diferentes de </w:t>
      </w:r>
      <w:r w:rsidR="00394F1E">
        <w:rPr>
          <w:lang w:val="es-ES" w:eastAsia="en-US"/>
        </w:rPr>
        <w:t>cercha</w:t>
      </w:r>
      <w:r w:rsidRPr="00DC6E57">
        <w:rPr>
          <w:lang w:val="es-ES" w:eastAsia="en-US"/>
        </w:rPr>
        <w:t>s de techo.</w:t>
      </w:r>
    </w:p>
    <w:sectPr w:rsidR="00035943" w:rsidRPr="00DC6E57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2D85B" w14:textId="77777777" w:rsidR="00322D11" w:rsidRDefault="00322D11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2945836A" w14:textId="77777777" w:rsidR="00322D11" w:rsidRDefault="00322D11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2EBA6F22" w14:textId="77777777" w:rsidR="00322D11" w:rsidRDefault="00322D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7DA56D9C" w:rsidR="005F3FB1" w:rsidRDefault="006E20D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i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423F5">
          <w:rPr>
            <w:noProof/>
            <w:lang w:val="fi"/>
          </w:rPr>
          <w:t>8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</w:t>
        </w:r>
        <w:r w:rsidR="005F3FB1">
          <w:rPr>
            <w:lang w:val="fi"/>
          </w:rPr>
          <w:t>|</w:t>
        </w:r>
        <w:r w:rsidR="00064D28">
          <w:rPr>
            <w:lang w:val="fi"/>
          </w:rPr>
          <w:t xml:space="preserve"> Pag</w:t>
        </w:r>
        <w:r w:rsidR="00DC6E57">
          <w:rPr>
            <w:lang w:val="fi"/>
          </w:rPr>
          <w:t>ína</w:t>
        </w:r>
      </w:p>
    </w:sdtContent>
  </w:sdt>
  <w:p w14:paraId="7B0BF032" w14:textId="637DA65B" w:rsidR="00751121" w:rsidRDefault="006E20D8" w:rsidP="006E20D8">
    <w:pPr>
      <w:pStyle w:val="Piedepgina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Piedepgina"/>
      <w:tabs>
        <w:tab w:val="clear" w:pos="4680"/>
        <w:tab w:val="clear" w:pos="9360"/>
        <w:tab w:val="left" w:pos="6540"/>
      </w:tabs>
    </w:pPr>
    <w:r>
      <w:rPr>
        <w:noProof/>
        <w:lang w:val="fi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fi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14D38" w14:textId="77777777" w:rsidR="00322D11" w:rsidRDefault="00322D11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2C07FD0D" w14:textId="77777777" w:rsidR="00322D11" w:rsidRDefault="00322D11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595B2F34" w14:textId="77777777" w:rsidR="00322D11" w:rsidRDefault="00322D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Encabezado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fi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0A9A99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fi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EF6CD4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Lhd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v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CJKihtBrqrSQYGqFSh4d0eF4SRA96oeX5NDUl&#10;EfRxGuhADpyG6Tx2S8GpsBoVLQf2+On6ZZA9As4phqu66tw609e9wIxkHcnL98jwVrq+4sWuYa2y&#10;WrxgWHN4ESC3VSdBkgVrVmyNmvnn2mwsWM1KMFVg+dNFiQWuUdJF9VmWZK6GH0yQZX+AD17hLddz&#10;AyMsW54Wrl6C/7+Fa5R9vP0wW0b/pka/XvHvzUK/fZ908R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aLhd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330A64CC"/>
    <w:lvl w:ilvl="0" w:tplc="6D360DFA">
      <w:start w:val="1"/>
      <w:numFmt w:val="decimal"/>
      <w:pStyle w:val="Ttulo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67A27"/>
    <w:multiLevelType w:val="hybridMultilevel"/>
    <w:tmpl w:val="D5F6B98A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" w15:restartNumberingAfterBreak="0">
    <w:nsid w:val="14070A3D"/>
    <w:multiLevelType w:val="hybridMultilevel"/>
    <w:tmpl w:val="C8D0592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526EA"/>
    <w:multiLevelType w:val="multilevel"/>
    <w:tmpl w:val="1862BAA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4" w15:restartNumberingAfterBreak="0">
    <w:nsid w:val="31472B8F"/>
    <w:multiLevelType w:val="multilevel"/>
    <w:tmpl w:val="C29EE41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40C74547"/>
    <w:multiLevelType w:val="hybridMultilevel"/>
    <w:tmpl w:val="0B703886"/>
    <w:lvl w:ilvl="0" w:tplc="040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EA4E2F76">
      <w:numFmt w:val="bullet"/>
      <w:lvlText w:val="•"/>
      <w:lvlJc w:val="left"/>
      <w:pPr>
        <w:ind w:left="3645" w:hanging="1305"/>
      </w:pPr>
      <w:rPr>
        <w:rFonts w:ascii="Calibri" w:eastAsiaTheme="minorHAnsi" w:hAnsi="Calibri" w:cs="Calibri" w:hint="default"/>
      </w:r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701982"/>
    <w:multiLevelType w:val="hybridMultilevel"/>
    <w:tmpl w:val="6E74F6EE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" w15:restartNumberingAfterBreak="0">
    <w:nsid w:val="499D5C5A"/>
    <w:multiLevelType w:val="hybridMultilevel"/>
    <w:tmpl w:val="7304E4F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20641"/>
    <w:multiLevelType w:val="hybridMultilevel"/>
    <w:tmpl w:val="1A2442A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A5D6447"/>
    <w:multiLevelType w:val="hybridMultilevel"/>
    <w:tmpl w:val="96247F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5429D"/>
    <w:multiLevelType w:val="multilevel"/>
    <w:tmpl w:val="8794D67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1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6D07D81"/>
    <w:multiLevelType w:val="hybridMultilevel"/>
    <w:tmpl w:val="36C8EA3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532458"/>
    <w:multiLevelType w:val="hybridMultilevel"/>
    <w:tmpl w:val="EDB276D6"/>
    <w:lvl w:ilvl="0" w:tplc="6122C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1ED9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C0B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204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6D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722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E41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22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AEF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A6A09F6"/>
    <w:multiLevelType w:val="hybridMultilevel"/>
    <w:tmpl w:val="94FC2A8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C2C74"/>
    <w:multiLevelType w:val="hybridMultilevel"/>
    <w:tmpl w:val="2B54A9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6"/>
  </w:num>
  <w:num w:numId="9">
    <w:abstractNumId w:val="1"/>
  </w:num>
  <w:num w:numId="10">
    <w:abstractNumId w:val="15"/>
  </w:num>
  <w:num w:numId="11">
    <w:abstractNumId w:val="14"/>
  </w:num>
  <w:num w:numId="12">
    <w:abstractNumId w:val="13"/>
  </w:num>
  <w:num w:numId="13">
    <w:abstractNumId w:val="8"/>
  </w:num>
  <w:num w:numId="14">
    <w:abstractNumId w:val="10"/>
  </w:num>
  <w:num w:numId="15">
    <w:abstractNumId w:val="3"/>
  </w:num>
  <w:num w:numId="1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499C"/>
    <w:rsid w:val="000051FD"/>
    <w:rsid w:val="0000767F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27E85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5943"/>
    <w:rsid w:val="00036DDE"/>
    <w:rsid w:val="00040189"/>
    <w:rsid w:val="00040372"/>
    <w:rsid w:val="0004123A"/>
    <w:rsid w:val="0004172E"/>
    <w:rsid w:val="00042C69"/>
    <w:rsid w:val="00042F0C"/>
    <w:rsid w:val="00044D7F"/>
    <w:rsid w:val="00044DCD"/>
    <w:rsid w:val="000456AC"/>
    <w:rsid w:val="00046E02"/>
    <w:rsid w:val="00047636"/>
    <w:rsid w:val="00050FC4"/>
    <w:rsid w:val="00052537"/>
    <w:rsid w:val="000525FB"/>
    <w:rsid w:val="00052930"/>
    <w:rsid w:val="00053C4E"/>
    <w:rsid w:val="000544A9"/>
    <w:rsid w:val="0005527A"/>
    <w:rsid w:val="000554ED"/>
    <w:rsid w:val="00056723"/>
    <w:rsid w:val="00060996"/>
    <w:rsid w:val="00062C41"/>
    <w:rsid w:val="000643C3"/>
    <w:rsid w:val="00064D28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77B56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71BF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B5E05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18"/>
    <w:rsid w:val="000D137F"/>
    <w:rsid w:val="000D1AA2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129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182E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A8B"/>
    <w:rsid w:val="00156B81"/>
    <w:rsid w:val="00157CA5"/>
    <w:rsid w:val="0016054D"/>
    <w:rsid w:val="001611DC"/>
    <w:rsid w:val="001627DF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3F09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276"/>
    <w:rsid w:val="0025786E"/>
    <w:rsid w:val="00257A02"/>
    <w:rsid w:val="00260C76"/>
    <w:rsid w:val="00261B6E"/>
    <w:rsid w:val="002621E4"/>
    <w:rsid w:val="0026243D"/>
    <w:rsid w:val="002624A8"/>
    <w:rsid w:val="0026426C"/>
    <w:rsid w:val="00264653"/>
    <w:rsid w:val="00264D75"/>
    <w:rsid w:val="002654E7"/>
    <w:rsid w:val="00265A20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311"/>
    <w:rsid w:val="002B6585"/>
    <w:rsid w:val="002B665E"/>
    <w:rsid w:val="002B746B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3D1E"/>
    <w:rsid w:val="002D429F"/>
    <w:rsid w:val="002D44BF"/>
    <w:rsid w:val="002D47BA"/>
    <w:rsid w:val="002D49C3"/>
    <w:rsid w:val="002D65C8"/>
    <w:rsid w:val="002E0FD2"/>
    <w:rsid w:val="002E4BAC"/>
    <w:rsid w:val="002E4CA3"/>
    <w:rsid w:val="002E5A52"/>
    <w:rsid w:val="002E60CF"/>
    <w:rsid w:val="002E6CD7"/>
    <w:rsid w:val="002E7350"/>
    <w:rsid w:val="002F2B38"/>
    <w:rsid w:val="002F4FBA"/>
    <w:rsid w:val="002F5B93"/>
    <w:rsid w:val="002F6179"/>
    <w:rsid w:val="002F7B16"/>
    <w:rsid w:val="00300DF5"/>
    <w:rsid w:val="0030138A"/>
    <w:rsid w:val="0030269D"/>
    <w:rsid w:val="00303DB6"/>
    <w:rsid w:val="00304B13"/>
    <w:rsid w:val="00304B95"/>
    <w:rsid w:val="00304E4C"/>
    <w:rsid w:val="00304FEF"/>
    <w:rsid w:val="00305241"/>
    <w:rsid w:val="00306369"/>
    <w:rsid w:val="00306679"/>
    <w:rsid w:val="00307ADB"/>
    <w:rsid w:val="003104A9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2D11"/>
    <w:rsid w:val="0032328B"/>
    <w:rsid w:val="00323DF6"/>
    <w:rsid w:val="0032490B"/>
    <w:rsid w:val="00324DE8"/>
    <w:rsid w:val="00325E6B"/>
    <w:rsid w:val="003263EF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54A"/>
    <w:rsid w:val="003608F5"/>
    <w:rsid w:val="00360E3F"/>
    <w:rsid w:val="00360F0D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0F5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4F1E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51D"/>
    <w:rsid w:val="003B6AE9"/>
    <w:rsid w:val="003B6B07"/>
    <w:rsid w:val="003B7A03"/>
    <w:rsid w:val="003C058E"/>
    <w:rsid w:val="003C17A0"/>
    <w:rsid w:val="003C2D0C"/>
    <w:rsid w:val="003C3B4C"/>
    <w:rsid w:val="003C485C"/>
    <w:rsid w:val="003C5B67"/>
    <w:rsid w:val="003C642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0D54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25CC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9A8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446"/>
    <w:rsid w:val="00492D91"/>
    <w:rsid w:val="00493DA6"/>
    <w:rsid w:val="00495208"/>
    <w:rsid w:val="004965B7"/>
    <w:rsid w:val="00496A1A"/>
    <w:rsid w:val="004A0DB9"/>
    <w:rsid w:val="004A138E"/>
    <w:rsid w:val="004A1E01"/>
    <w:rsid w:val="004A2B0D"/>
    <w:rsid w:val="004A38A4"/>
    <w:rsid w:val="004A5193"/>
    <w:rsid w:val="004A528F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B6C7C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F3C"/>
    <w:rsid w:val="004E6956"/>
    <w:rsid w:val="004E6B1A"/>
    <w:rsid w:val="004E7D1B"/>
    <w:rsid w:val="004F0131"/>
    <w:rsid w:val="004F090B"/>
    <w:rsid w:val="004F0D5F"/>
    <w:rsid w:val="004F3A98"/>
    <w:rsid w:val="004F3AF7"/>
    <w:rsid w:val="004F415F"/>
    <w:rsid w:val="004F62C6"/>
    <w:rsid w:val="005018A4"/>
    <w:rsid w:val="00501B18"/>
    <w:rsid w:val="00501EED"/>
    <w:rsid w:val="005053E2"/>
    <w:rsid w:val="0050688A"/>
    <w:rsid w:val="00510EEC"/>
    <w:rsid w:val="00511594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6611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37D4"/>
    <w:rsid w:val="00544CDC"/>
    <w:rsid w:val="0054689E"/>
    <w:rsid w:val="00546C0F"/>
    <w:rsid w:val="00547DDD"/>
    <w:rsid w:val="0055084A"/>
    <w:rsid w:val="00550888"/>
    <w:rsid w:val="0055373E"/>
    <w:rsid w:val="0055498E"/>
    <w:rsid w:val="00554AE2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2E7E"/>
    <w:rsid w:val="005731F4"/>
    <w:rsid w:val="005732A8"/>
    <w:rsid w:val="00573C37"/>
    <w:rsid w:val="005743B7"/>
    <w:rsid w:val="00575655"/>
    <w:rsid w:val="00575CF5"/>
    <w:rsid w:val="00576B4A"/>
    <w:rsid w:val="00576E69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397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3F1D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B97"/>
    <w:rsid w:val="00623E50"/>
    <w:rsid w:val="006246EE"/>
    <w:rsid w:val="00624B3B"/>
    <w:rsid w:val="006253A6"/>
    <w:rsid w:val="00626509"/>
    <w:rsid w:val="0062762A"/>
    <w:rsid w:val="00630B08"/>
    <w:rsid w:val="00631697"/>
    <w:rsid w:val="00632786"/>
    <w:rsid w:val="006341AC"/>
    <w:rsid w:val="006345D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6C23"/>
    <w:rsid w:val="00656FE1"/>
    <w:rsid w:val="00657BCE"/>
    <w:rsid w:val="00660077"/>
    <w:rsid w:val="00660097"/>
    <w:rsid w:val="006622B0"/>
    <w:rsid w:val="006639D7"/>
    <w:rsid w:val="00663B0F"/>
    <w:rsid w:val="006645A0"/>
    <w:rsid w:val="00664916"/>
    <w:rsid w:val="00666BDF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97344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A7283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D0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11BD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6B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96048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0B41"/>
    <w:rsid w:val="007B1441"/>
    <w:rsid w:val="007B1A6C"/>
    <w:rsid w:val="007B2BBC"/>
    <w:rsid w:val="007B2BC3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4F9D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520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6223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290C"/>
    <w:rsid w:val="00853063"/>
    <w:rsid w:val="008531DC"/>
    <w:rsid w:val="0085357E"/>
    <w:rsid w:val="00853805"/>
    <w:rsid w:val="008539D5"/>
    <w:rsid w:val="00853BAB"/>
    <w:rsid w:val="00856DB8"/>
    <w:rsid w:val="00857302"/>
    <w:rsid w:val="00857976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56E4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1A3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5147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6408"/>
    <w:rsid w:val="008F7CBC"/>
    <w:rsid w:val="008F7DC3"/>
    <w:rsid w:val="0090040A"/>
    <w:rsid w:val="00901D17"/>
    <w:rsid w:val="00901D42"/>
    <w:rsid w:val="00902B8C"/>
    <w:rsid w:val="00902ECC"/>
    <w:rsid w:val="00902F3A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5FBE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1589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E41"/>
    <w:rsid w:val="009E6F8A"/>
    <w:rsid w:val="009E7143"/>
    <w:rsid w:val="009F12B6"/>
    <w:rsid w:val="009F2426"/>
    <w:rsid w:val="009F4986"/>
    <w:rsid w:val="009F6DDC"/>
    <w:rsid w:val="009F7DA2"/>
    <w:rsid w:val="00A00B3A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088C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411E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1B96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C62"/>
    <w:rsid w:val="00A82E0B"/>
    <w:rsid w:val="00A82F74"/>
    <w:rsid w:val="00A832A0"/>
    <w:rsid w:val="00A839D5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4ADA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137"/>
    <w:rsid w:val="00AE6FC9"/>
    <w:rsid w:val="00AE7B7B"/>
    <w:rsid w:val="00AF3BF6"/>
    <w:rsid w:val="00AF543A"/>
    <w:rsid w:val="00AF6AB8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CDF"/>
    <w:rsid w:val="00B202AC"/>
    <w:rsid w:val="00B210BD"/>
    <w:rsid w:val="00B21CB1"/>
    <w:rsid w:val="00B23213"/>
    <w:rsid w:val="00B23816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7A0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643"/>
    <w:rsid w:val="00B56AB9"/>
    <w:rsid w:val="00B576B4"/>
    <w:rsid w:val="00B6074F"/>
    <w:rsid w:val="00B609D9"/>
    <w:rsid w:val="00B614AF"/>
    <w:rsid w:val="00B62101"/>
    <w:rsid w:val="00B646F7"/>
    <w:rsid w:val="00B64891"/>
    <w:rsid w:val="00B6792A"/>
    <w:rsid w:val="00B67C9D"/>
    <w:rsid w:val="00B67CD2"/>
    <w:rsid w:val="00B72656"/>
    <w:rsid w:val="00B73AFF"/>
    <w:rsid w:val="00B741E2"/>
    <w:rsid w:val="00B748F4"/>
    <w:rsid w:val="00B76695"/>
    <w:rsid w:val="00B77B58"/>
    <w:rsid w:val="00B804AB"/>
    <w:rsid w:val="00B8191F"/>
    <w:rsid w:val="00B83288"/>
    <w:rsid w:val="00B833A4"/>
    <w:rsid w:val="00B84096"/>
    <w:rsid w:val="00B84688"/>
    <w:rsid w:val="00B84DA6"/>
    <w:rsid w:val="00B85EA4"/>
    <w:rsid w:val="00B86998"/>
    <w:rsid w:val="00B86C22"/>
    <w:rsid w:val="00B86EEE"/>
    <w:rsid w:val="00B906EF"/>
    <w:rsid w:val="00B9136D"/>
    <w:rsid w:val="00B9143B"/>
    <w:rsid w:val="00B915D2"/>
    <w:rsid w:val="00B92790"/>
    <w:rsid w:val="00B94459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3553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0BD"/>
    <w:rsid w:val="00BF13AC"/>
    <w:rsid w:val="00BF39EE"/>
    <w:rsid w:val="00BF4A24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1F1A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1F9F"/>
    <w:rsid w:val="00C422A0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222A"/>
    <w:rsid w:val="00C835C9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0958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1FF0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4C1"/>
    <w:rsid w:val="00D07907"/>
    <w:rsid w:val="00D079BF"/>
    <w:rsid w:val="00D114B6"/>
    <w:rsid w:val="00D133FA"/>
    <w:rsid w:val="00D1427E"/>
    <w:rsid w:val="00D1603D"/>
    <w:rsid w:val="00D16965"/>
    <w:rsid w:val="00D172AA"/>
    <w:rsid w:val="00D177E5"/>
    <w:rsid w:val="00D179D5"/>
    <w:rsid w:val="00D21474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0B39"/>
    <w:rsid w:val="00D3115E"/>
    <w:rsid w:val="00D31E79"/>
    <w:rsid w:val="00D32B2C"/>
    <w:rsid w:val="00D33CF9"/>
    <w:rsid w:val="00D34933"/>
    <w:rsid w:val="00D35009"/>
    <w:rsid w:val="00D35E91"/>
    <w:rsid w:val="00D3643B"/>
    <w:rsid w:val="00D37C0E"/>
    <w:rsid w:val="00D40943"/>
    <w:rsid w:val="00D40B2B"/>
    <w:rsid w:val="00D40D4E"/>
    <w:rsid w:val="00D41E76"/>
    <w:rsid w:val="00D430A5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B8F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16D6"/>
    <w:rsid w:val="00D84CE5"/>
    <w:rsid w:val="00D85BE7"/>
    <w:rsid w:val="00D8704C"/>
    <w:rsid w:val="00D871A6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2F19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878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6E57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380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224"/>
    <w:rsid w:val="00EB6A2C"/>
    <w:rsid w:val="00EB75D7"/>
    <w:rsid w:val="00EB773D"/>
    <w:rsid w:val="00EB7753"/>
    <w:rsid w:val="00EB7882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387C"/>
    <w:rsid w:val="00ED4BFB"/>
    <w:rsid w:val="00ED5704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410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2FED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1EC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3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C72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Ttul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do">
    <w:name w:val="Salutation"/>
    <w:basedOn w:val="Normal"/>
    <w:link w:val="SaludoCar"/>
    <w:uiPriority w:val="4"/>
    <w:unhideWhenUsed/>
    <w:qFormat/>
    <w:rsid w:val="003E24DF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ierreCar">
    <w:name w:val="Cierre Car"/>
    <w:basedOn w:val="Fuentedeprrafopredeter"/>
    <w:link w:val="Cier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FirmaCar">
    <w:name w:val="Firma Car"/>
    <w:basedOn w:val="Fuentedeprrafopredeter"/>
    <w:link w:val="Firma"/>
    <w:uiPriority w:val="7"/>
    <w:rsid w:val="00204F5C"/>
    <w:rPr>
      <w:rFonts w:eastAsiaTheme="minorHAnsi"/>
      <w:b/>
      <w:bCs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7B45"/>
    <w:rPr>
      <w:rFonts w:eastAsiaTheme="minorHAnsi"/>
      <w:kern w:val="20"/>
      <w:szCs w:val="20"/>
    </w:rPr>
  </w:style>
  <w:style w:type="character" w:styleId="Textoennegrita">
    <w:name w:val="Strong"/>
    <w:basedOn w:val="Fuentedeprrafopredeter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"/>
    <w:uiPriority w:val="10"/>
    <w:rsid w:val="00D45945"/>
    <w:rPr>
      <w:color w:val="000000" w:themeColor="text1"/>
    </w:rPr>
  </w:style>
  <w:style w:type="character" w:customStyle="1" w:styleId="TtuloCar">
    <w:name w:val="Título Car"/>
    <w:basedOn w:val="Fuentedeprrafopredeter"/>
    <w:link w:val="Ttul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Sinespaciado">
    <w:name w:val="No Spacing"/>
    <w:link w:val="SinespaciadoCar"/>
    <w:uiPriority w:val="1"/>
    <w:qFormat/>
    <w:rsid w:val="00156B8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6B81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Fuentedeprrafopredeter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Fuentedeprrafopredeter"/>
    <w:rsid w:val="00755CCD"/>
  </w:style>
  <w:style w:type="character" w:customStyle="1" w:styleId="spellingerror">
    <w:name w:val="spellingerror"/>
    <w:basedOn w:val="Fuentedeprrafopredeter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Fuentedeprrafopredeter"/>
    <w:rsid w:val="00660097"/>
  </w:style>
  <w:style w:type="paragraph" w:styleId="TtuloTDC">
    <w:name w:val="TOC Heading"/>
    <w:basedOn w:val="Ttulo1"/>
    <w:next w:val="Normal"/>
    <w:uiPriority w:val="39"/>
    <w:unhideWhenUsed/>
    <w:qFormat/>
    <w:rsid w:val="00176005"/>
  </w:style>
  <w:style w:type="paragraph" w:styleId="TD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621ED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437D4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044DC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0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116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099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0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8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55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9075D4-0D0E-483C-A9AF-CDADF8978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242</Words>
  <Characters>1335</Characters>
  <Application>Microsoft Office Word</Application>
  <DocSecurity>0</DocSecurity>
  <Lines>11</Lines>
  <Paragraphs>3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1574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2022-01-13T10:32:00Z</dcterms:created>
  <dcterms:modified xsi:type="dcterms:W3CDTF">2022-01-13T10:32:00Z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