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10F66" w14:textId="6B80F33E" w:rsidR="00C0382D" w:rsidRDefault="00936A17" w:rsidP="00173247">
      <w:r w:rsidRPr="00036C73">
        <w:rPr>
          <w:rFonts w:eastAsia="Calibri" w:cs="Angsana New"/>
          <w:noProof/>
          <w:szCs w:val="24"/>
          <w:lang w:val="lv-LV" w:eastAsia="lv-LV"/>
        </w:rPr>
        <mc:AlternateContent>
          <mc:Choice Requires="wps">
            <w:drawing>
              <wp:anchor distT="0" distB="0" distL="114300" distR="114300" simplePos="0" relativeHeight="251704342" behindDoc="0" locked="0" layoutInCell="1" allowOverlap="1" wp14:anchorId="76DFF7C0" wp14:editId="2A3EBB21">
                <wp:simplePos x="0" y="0"/>
                <wp:positionH relativeFrom="column">
                  <wp:posOffset>-904875</wp:posOffset>
                </wp:positionH>
                <wp:positionV relativeFrom="paragraph">
                  <wp:posOffset>8039100</wp:posOffset>
                </wp:positionV>
                <wp:extent cx="7553325" cy="11525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553325" cy="1152525"/>
                        </a:xfrm>
                        <a:prstGeom prst="rect">
                          <a:avLst/>
                        </a:prstGeom>
                        <a:solidFill>
                          <a:srgbClr val="548235"/>
                        </a:solidFill>
                        <a:ln w="6350">
                          <a:noFill/>
                        </a:ln>
                      </wps:spPr>
                      <wps:txbx>
                        <w:txbxContent>
                          <w:p w14:paraId="7409C3B7" w14:textId="77777777" w:rsidR="00852413" w:rsidRPr="00806D92"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5A6482E" w14:textId="78A8F403" w:rsidR="00852413" w:rsidRPr="00806D92" w:rsidRDefault="00AE3E26" w:rsidP="00036C73">
                            <w:pPr>
                              <w:widowControl w:val="0"/>
                              <w:autoSpaceDE w:val="0"/>
                              <w:autoSpaceDN w:val="0"/>
                              <w:spacing w:before="11" w:line="240"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472BDA90" w14:textId="77777777" w:rsidR="00852413" w:rsidRDefault="00852413" w:rsidP="00036C73"/>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DFF7C0" id="_x0000_t202" coordsize="21600,21600" o:spt="202" path="m,l,21600r21600,l21600,xe">
                <v:stroke joinstyle="miter"/>
                <v:path gradientshapeok="t" o:connecttype="rect"/>
              </v:shapetype>
              <v:shape id="Text Box 33" o:spid="_x0000_s1026" type="#_x0000_t202" style="position:absolute;left:0;text-align:left;margin-left:-71.25pt;margin-top:633pt;width:594.75pt;height:90.75pt;z-index:251704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" fillcolor="#548235" stroked="f" strokeweight=".5pt">
                <v:textbox>
                  <w:txbxContent>
                    <w:p w14:paraId="7409C3B7" w14:textId="77777777" w:rsidR="00852413" w:rsidRPr="00806D92"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5A6482E" w14:textId="78A8F403" w:rsidR="00852413" w:rsidRPr="00806D92" w:rsidRDefault="00AE3E26" w:rsidP="00036C73">
                      <w:pPr>
                        <w:widowControl w:val="0"/>
                        <w:autoSpaceDE w:val="0"/>
                        <w:autoSpaceDN w:val="0"/>
                        <w:spacing w:before="11" w:line="240"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472BDA90" w14:textId="77777777" w:rsidR="00852413" w:rsidRDefault="00852413" w:rsidP="00036C73"/>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v:textbox>
              </v:shape>
            </w:pict>
          </mc:Fallback>
        </mc:AlternateContent>
      </w:r>
      <w:r w:rsidRPr="00036C73">
        <w:rPr>
          <w:rFonts w:eastAsia="Noto Sans" w:cs="Noto Sans"/>
          <w:noProof/>
          <w:kern w:val="0"/>
          <w:szCs w:val="24"/>
          <w:lang w:val="lv-LV" w:eastAsia="lv-LV"/>
        </w:rPr>
        <mc:AlternateContent>
          <mc:Choice Requires="wps">
            <w:drawing>
              <wp:anchor distT="0" distB="0" distL="114300" distR="114300" simplePos="0" relativeHeight="251706390" behindDoc="0" locked="0" layoutInCell="1" allowOverlap="1" wp14:anchorId="17D24422" wp14:editId="257D09C7">
                <wp:simplePos x="0" y="0"/>
                <wp:positionH relativeFrom="column">
                  <wp:posOffset>-923925</wp:posOffset>
                </wp:positionH>
                <wp:positionV relativeFrom="paragraph">
                  <wp:posOffset>5695951</wp:posOffset>
                </wp:positionV>
                <wp:extent cx="7625715" cy="2343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25715" cy="2343150"/>
                        </a:xfrm>
                        <a:prstGeom prst="rect">
                          <a:avLst/>
                        </a:prstGeom>
                        <a:solidFill>
                          <a:srgbClr val="A1785B"/>
                        </a:solidFill>
                        <a:ln w="6350">
                          <a:noFill/>
                        </a:ln>
                      </wps:spPr>
                      <wps:txbx>
                        <w:txbxContent>
                          <w:p w14:paraId="30BF1354" w14:textId="68EFAA8A" w:rsidR="00852413" w:rsidRPr="00EA587C" w:rsidRDefault="00AE3E26" w:rsidP="00036C73">
                            <w:pPr>
                              <w:spacing w:line="240" w:lineRule="auto"/>
                              <w:jc w:val="center"/>
                              <w:rPr>
                                <w:rFonts w:eastAsia="Noto Sans" w:cs="Noto Sans"/>
                                <w:b/>
                                <w:bCs/>
                                <w:color w:val="FFFFFF"/>
                                <w:kern w:val="0"/>
                                <w:sz w:val="56"/>
                                <w:szCs w:val="56"/>
                                <w:lang w:eastAsia="en-US"/>
                              </w:rPr>
                            </w:pPr>
                            <w:r>
                              <w:rPr>
                                <w:rFonts w:eastAsia="Noto Sans" w:cs="Noto Sans"/>
                                <w:b/>
                                <w:bCs/>
                                <w:color w:val="FFFFFF"/>
                                <w:kern w:val="0"/>
                                <w:sz w:val="56"/>
                                <w:szCs w:val="56"/>
                                <w:lang w:eastAsia="en-US"/>
                              </w:rPr>
                              <w:t>LUENTO</w:t>
                            </w:r>
                            <w:r w:rsidR="00813350" w:rsidRPr="00EA587C">
                              <w:rPr>
                                <w:rFonts w:eastAsia="Noto Sans" w:cs="Noto Sans"/>
                                <w:b/>
                                <w:bCs/>
                                <w:color w:val="FFFFFF"/>
                                <w:kern w:val="0"/>
                                <w:sz w:val="56"/>
                                <w:szCs w:val="56"/>
                                <w:lang w:eastAsia="en-US"/>
                              </w:rPr>
                              <w:t>MATERIAALI</w:t>
                            </w:r>
                          </w:p>
                          <w:p w14:paraId="66E7F435" w14:textId="77777777" w:rsidR="00813350" w:rsidRPr="004146E9" w:rsidRDefault="00813350" w:rsidP="00036C73">
                            <w:pPr>
                              <w:spacing w:line="240" w:lineRule="auto"/>
                              <w:jc w:val="center"/>
                              <w:rPr>
                                <w:rFonts w:ascii="Noto Sans" w:eastAsia="Noto Sans" w:hAnsi="Noto Sans" w:cs="Noto Sans"/>
                                <w:b/>
                                <w:bCs/>
                                <w:color w:val="FFFFFF"/>
                                <w:kern w:val="0"/>
                                <w:sz w:val="56"/>
                                <w:szCs w:val="56"/>
                                <w:lang w:eastAsia="en-US"/>
                              </w:rPr>
                            </w:pPr>
                          </w:p>
                          <w:p w14:paraId="2D5541A0" w14:textId="48CB4767" w:rsidR="00852413" w:rsidRPr="00EA587C" w:rsidRDefault="00813350" w:rsidP="00036C73">
                            <w:pPr>
                              <w:spacing w:line="240" w:lineRule="auto"/>
                              <w:jc w:val="center"/>
                              <w:rPr>
                                <w:rFonts w:ascii="Arial" w:hAnsi="Arial" w:cs="Arial"/>
                                <w:b/>
                                <w:bCs/>
                                <w:sz w:val="48"/>
                                <w:szCs w:val="48"/>
                                <w:lang w:eastAsia="en-US"/>
                              </w:rPr>
                            </w:pPr>
                            <w:bookmarkStart w:id="0" w:name="_Toc56179379"/>
                            <w:bookmarkStart w:id="1" w:name="_Toc56179417"/>
                            <w:r w:rsidRPr="00EA587C">
                              <w:rPr>
                                <w:rFonts w:ascii="Arial" w:hAnsi="Arial" w:cs="Arial"/>
                                <w:color w:val="FFFFFF"/>
                                <w:sz w:val="48"/>
                                <w:szCs w:val="48"/>
                                <w:lang w:eastAsia="en-US"/>
                              </w:rPr>
                              <w:t>Op</w:t>
                            </w:r>
                            <w:r w:rsidR="00AE3E26">
                              <w:rPr>
                                <w:rFonts w:ascii="Arial" w:hAnsi="Arial" w:cs="Arial"/>
                                <w:color w:val="FFFFFF"/>
                                <w:sz w:val="48"/>
                                <w:szCs w:val="48"/>
                                <w:lang w:eastAsia="en-US"/>
                              </w:rPr>
                              <w:t>into</w:t>
                            </w:r>
                            <w:r w:rsidRPr="00EA587C">
                              <w:rPr>
                                <w:rFonts w:ascii="Arial" w:hAnsi="Arial" w:cs="Arial"/>
                                <w:color w:val="FFFFFF"/>
                                <w:sz w:val="48"/>
                                <w:szCs w:val="48"/>
                                <w:lang w:eastAsia="en-US"/>
                              </w:rPr>
                              <w:t>yksikkö</w:t>
                            </w:r>
                            <w:r w:rsidR="00852413" w:rsidRPr="00EA587C">
                              <w:rPr>
                                <w:rFonts w:ascii="Arial" w:hAnsi="Arial" w:cs="Arial"/>
                                <w:color w:val="FFFFFF"/>
                                <w:sz w:val="48"/>
                                <w:szCs w:val="48"/>
                                <w:lang w:eastAsia="en-US"/>
                              </w:rPr>
                              <w:t xml:space="preserve"> </w:t>
                            </w:r>
                            <w:bookmarkEnd w:id="0"/>
                            <w:bookmarkEnd w:id="1"/>
                            <w:r w:rsidR="00852413" w:rsidRPr="00EA587C">
                              <w:rPr>
                                <w:rFonts w:ascii="Arial" w:hAnsi="Arial" w:cs="Arial"/>
                                <w:color w:val="FFFFFF"/>
                                <w:sz w:val="48"/>
                                <w:szCs w:val="48"/>
                                <w:lang w:eastAsia="en-US"/>
                              </w:rPr>
                              <w:t>3</w:t>
                            </w:r>
                          </w:p>
                          <w:p w14:paraId="3AC3753C" w14:textId="5DD529FE" w:rsidR="00852413" w:rsidRPr="00EA587C" w:rsidRDefault="00AE3E26" w:rsidP="00936A17">
                            <w:pPr>
                              <w:pStyle w:val="Luettelokappale"/>
                              <w:spacing w:after="0" w:line="240" w:lineRule="auto"/>
                              <w:ind w:left="373" w:right="92"/>
                              <w:jc w:val="center"/>
                              <w:rPr>
                                <w:rFonts w:ascii="Arial" w:eastAsia="Noto Sans" w:hAnsi="Arial" w:cs="Arial"/>
                                <w:b/>
                                <w:bCs/>
                                <w:color w:val="FFFFFF"/>
                                <w:spacing w:val="16"/>
                                <w:sz w:val="56"/>
                                <w:szCs w:val="56"/>
                                <w:lang w:val="en-GB"/>
                              </w:rPr>
                            </w:pPr>
                            <w:r>
                              <w:rPr>
                                <w:rFonts w:ascii="Arial" w:eastAsia="Noto Sans" w:hAnsi="Arial" w:cs="Arial"/>
                                <w:color w:val="FFFFFF"/>
                                <w:spacing w:val="16"/>
                                <w:sz w:val="48"/>
                                <w:szCs w:val="48"/>
                              </w:rPr>
                              <w:t xml:space="preserve">LUENTO 6: </w:t>
                            </w:r>
                            <w:r w:rsidR="00EA587C">
                              <w:rPr>
                                <w:rFonts w:ascii="Arial" w:eastAsia="Noto Sans" w:hAnsi="Arial" w:cs="Arial"/>
                                <w:color w:val="FFFFFF"/>
                                <w:spacing w:val="16"/>
                                <w:sz w:val="48"/>
                                <w:szCs w:val="48"/>
                              </w:rPr>
                              <w:t>PALOTURVALLISUUS JA SUOJARATKAISUT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4422" id="Text Box 34" o:spid="_x0000_s1027" type="#_x0000_t202" style="position:absolute;left:0;text-align:left;margin-left:-72.75pt;margin-top:448.5pt;width:600.45pt;height:184.5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" fillcolor="#a1785b" stroked="f" strokeweight=".5pt">
                <v:textbox>
                  <w:txbxContent>
                    <w:p w14:paraId="30BF1354" w14:textId="68EFAA8A" w:rsidR="00852413" w:rsidRPr="00EA587C" w:rsidRDefault="00AE3E26" w:rsidP="00036C73">
                      <w:pPr>
                        <w:spacing w:line="240" w:lineRule="auto"/>
                        <w:jc w:val="center"/>
                        <w:rPr>
                          <w:rFonts w:eastAsia="Noto Sans" w:cs="Noto Sans"/>
                          <w:b/>
                          <w:bCs/>
                          <w:color w:val="FFFFFF"/>
                          <w:kern w:val="0"/>
                          <w:sz w:val="56"/>
                          <w:szCs w:val="56"/>
                          <w:lang w:eastAsia="en-US"/>
                        </w:rPr>
                      </w:pPr>
                      <w:r>
                        <w:rPr>
                          <w:rFonts w:eastAsia="Noto Sans" w:cs="Noto Sans"/>
                          <w:b/>
                          <w:bCs/>
                          <w:color w:val="FFFFFF"/>
                          <w:kern w:val="0"/>
                          <w:sz w:val="56"/>
                          <w:szCs w:val="56"/>
                          <w:lang w:eastAsia="en-US"/>
                        </w:rPr>
                        <w:t>LUENTO</w:t>
                      </w:r>
                      <w:r w:rsidR="00813350" w:rsidRPr="00EA587C">
                        <w:rPr>
                          <w:rFonts w:eastAsia="Noto Sans" w:cs="Noto Sans"/>
                          <w:b/>
                          <w:bCs/>
                          <w:color w:val="FFFFFF"/>
                          <w:kern w:val="0"/>
                          <w:sz w:val="56"/>
                          <w:szCs w:val="56"/>
                          <w:lang w:eastAsia="en-US"/>
                        </w:rPr>
                        <w:t>MATERIAALI</w:t>
                      </w:r>
                    </w:p>
                    <w:p w14:paraId="66E7F435" w14:textId="77777777" w:rsidR="00813350" w:rsidRPr="004146E9" w:rsidRDefault="00813350" w:rsidP="00036C73">
                      <w:pPr>
                        <w:spacing w:line="240" w:lineRule="auto"/>
                        <w:jc w:val="center"/>
                        <w:rPr>
                          <w:rFonts w:ascii="Noto Sans" w:eastAsia="Noto Sans" w:hAnsi="Noto Sans" w:cs="Noto Sans"/>
                          <w:b/>
                          <w:bCs/>
                          <w:color w:val="FFFFFF"/>
                          <w:kern w:val="0"/>
                          <w:sz w:val="56"/>
                          <w:szCs w:val="56"/>
                          <w:lang w:eastAsia="en-US"/>
                        </w:rPr>
                      </w:pPr>
                    </w:p>
                    <w:p w14:paraId="2D5541A0" w14:textId="48CB4767" w:rsidR="00852413" w:rsidRPr="00EA587C" w:rsidRDefault="00813350" w:rsidP="00036C73">
                      <w:pPr>
                        <w:spacing w:line="240" w:lineRule="auto"/>
                        <w:jc w:val="center"/>
                        <w:rPr>
                          <w:rFonts w:ascii="Arial" w:hAnsi="Arial" w:cs="Arial"/>
                          <w:b/>
                          <w:bCs/>
                          <w:sz w:val="48"/>
                          <w:szCs w:val="48"/>
                          <w:lang w:eastAsia="en-US"/>
                        </w:rPr>
                      </w:pPr>
                      <w:bookmarkStart w:id="2" w:name="_Toc56179379"/>
                      <w:bookmarkStart w:id="3" w:name="_Toc56179417"/>
                      <w:r w:rsidRPr="00EA587C">
                        <w:rPr>
                          <w:rFonts w:ascii="Arial" w:hAnsi="Arial" w:cs="Arial"/>
                          <w:color w:val="FFFFFF"/>
                          <w:sz w:val="48"/>
                          <w:szCs w:val="48"/>
                          <w:lang w:eastAsia="en-US"/>
                        </w:rPr>
                        <w:t>Op</w:t>
                      </w:r>
                      <w:r w:rsidR="00AE3E26">
                        <w:rPr>
                          <w:rFonts w:ascii="Arial" w:hAnsi="Arial" w:cs="Arial"/>
                          <w:color w:val="FFFFFF"/>
                          <w:sz w:val="48"/>
                          <w:szCs w:val="48"/>
                          <w:lang w:eastAsia="en-US"/>
                        </w:rPr>
                        <w:t>into</w:t>
                      </w:r>
                      <w:r w:rsidRPr="00EA587C">
                        <w:rPr>
                          <w:rFonts w:ascii="Arial" w:hAnsi="Arial" w:cs="Arial"/>
                          <w:color w:val="FFFFFF"/>
                          <w:sz w:val="48"/>
                          <w:szCs w:val="48"/>
                          <w:lang w:eastAsia="en-US"/>
                        </w:rPr>
                        <w:t>yksikkö</w:t>
                      </w:r>
                      <w:r w:rsidR="00852413" w:rsidRPr="00EA587C">
                        <w:rPr>
                          <w:rFonts w:ascii="Arial" w:hAnsi="Arial" w:cs="Arial"/>
                          <w:color w:val="FFFFFF"/>
                          <w:sz w:val="48"/>
                          <w:szCs w:val="48"/>
                          <w:lang w:eastAsia="en-US"/>
                        </w:rPr>
                        <w:t xml:space="preserve"> </w:t>
                      </w:r>
                      <w:bookmarkEnd w:id="2"/>
                      <w:bookmarkEnd w:id="3"/>
                      <w:r w:rsidR="00852413" w:rsidRPr="00EA587C">
                        <w:rPr>
                          <w:rFonts w:ascii="Arial" w:hAnsi="Arial" w:cs="Arial"/>
                          <w:color w:val="FFFFFF"/>
                          <w:sz w:val="48"/>
                          <w:szCs w:val="48"/>
                          <w:lang w:eastAsia="en-US"/>
                        </w:rPr>
                        <w:t>3</w:t>
                      </w:r>
                    </w:p>
                    <w:p w14:paraId="3AC3753C" w14:textId="5DD529FE" w:rsidR="00852413" w:rsidRPr="00EA587C" w:rsidRDefault="00AE3E26" w:rsidP="00936A17">
                      <w:pPr>
                        <w:pStyle w:val="Luettelokappale"/>
                        <w:spacing w:after="0" w:line="240" w:lineRule="auto"/>
                        <w:ind w:left="373" w:right="92"/>
                        <w:jc w:val="center"/>
                        <w:rPr>
                          <w:rFonts w:ascii="Arial" w:eastAsia="Noto Sans" w:hAnsi="Arial" w:cs="Arial"/>
                          <w:b/>
                          <w:bCs/>
                          <w:color w:val="FFFFFF"/>
                          <w:spacing w:val="16"/>
                          <w:sz w:val="56"/>
                          <w:szCs w:val="56"/>
                          <w:lang w:val="en-GB"/>
                        </w:rPr>
                      </w:pPr>
                      <w:r>
                        <w:rPr>
                          <w:rFonts w:ascii="Arial" w:eastAsia="Noto Sans" w:hAnsi="Arial" w:cs="Arial"/>
                          <w:color w:val="FFFFFF"/>
                          <w:spacing w:val="16"/>
                          <w:sz w:val="48"/>
                          <w:szCs w:val="48"/>
                        </w:rPr>
                        <w:t xml:space="preserve">LUENTO 6: </w:t>
                      </w:r>
                      <w:r w:rsidR="00EA587C">
                        <w:rPr>
                          <w:rFonts w:ascii="Arial" w:eastAsia="Noto Sans" w:hAnsi="Arial" w:cs="Arial"/>
                          <w:color w:val="FFFFFF"/>
                          <w:spacing w:val="16"/>
                          <w:sz w:val="48"/>
                          <w:szCs w:val="48"/>
                        </w:rPr>
                        <w:t>PALOTURVALLISUUS JA SUOJARATKAISUT</w:t>
                      </w:r>
                    </w:p>
                  </w:txbxContent>
                </v:textbox>
              </v:shape>
            </w:pict>
          </mc:Fallback>
        </mc:AlternateContent>
      </w:r>
      <w:r w:rsidR="00036C73" w:rsidRPr="00036C73">
        <w:rPr>
          <w:rFonts w:eastAsia="Noto Sans" w:cs="Noto Sans"/>
          <w:noProof/>
          <w:kern w:val="0"/>
          <w:szCs w:val="24"/>
          <w:lang w:val="lv-LV" w:eastAsia="lv-LV"/>
        </w:rPr>
        <w:drawing>
          <wp:anchor distT="0" distB="0" distL="0" distR="0" simplePos="0" relativeHeight="251702294" behindDoc="1" locked="0" layoutInCell="1" allowOverlap="1" wp14:anchorId="6DD381FA" wp14:editId="17213F92">
            <wp:simplePos x="0" y="0"/>
            <wp:positionH relativeFrom="page">
              <wp:posOffset>9525</wp:posOffset>
            </wp:positionH>
            <wp:positionV relativeFrom="paragraph">
              <wp:posOffset>0</wp:posOffset>
            </wp:positionV>
            <wp:extent cx="7800975" cy="5693134"/>
            <wp:effectExtent l="0" t="0" r="0" b="3175"/>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C0382D">
        <w:br w:type="page"/>
      </w:r>
    </w:p>
    <w:sdt>
      <w:sdtPr>
        <w:rPr>
          <w:lang w:val="lv-LV"/>
        </w:rPr>
        <w:id w:val="-875243077"/>
        <w:docPartObj>
          <w:docPartGallery w:val="Table of Contents"/>
          <w:docPartUnique/>
        </w:docPartObj>
      </w:sdtPr>
      <w:sdtEndPr>
        <w:rPr>
          <w:rStyle w:val="Hyperlinkki"/>
          <w:noProof/>
          <w:color w:val="0563C1" w:themeColor="hyperlink"/>
          <w:u w:val="single"/>
          <w:lang w:val="en-GB"/>
        </w:rPr>
      </w:sdtEndPr>
      <w:sdtContent>
        <w:p w14:paraId="5BCF1495" w14:textId="49043E86" w:rsidR="00C0382D" w:rsidRPr="00C0382D" w:rsidRDefault="00813350" w:rsidP="00173247">
          <w:r>
            <w:t>Sisällys</w:t>
          </w:r>
        </w:p>
        <w:p w14:paraId="1AF9A6A7" w14:textId="4588C1E8" w:rsidR="005D2CCE" w:rsidRDefault="00C0382D">
          <w:pPr>
            <w:pStyle w:val="Sisluet1"/>
            <w:rPr>
              <w:rFonts w:asciiTheme="minorHAnsi" w:eastAsiaTheme="minorEastAsia" w:hAnsiTheme="minorHAnsi"/>
              <w:noProof/>
              <w:kern w:val="0"/>
              <w:sz w:val="22"/>
              <w:szCs w:val="22"/>
              <w:lang w:val="fi-FI" w:eastAsia="fi-FI"/>
            </w:rPr>
          </w:pPr>
          <w:r w:rsidRPr="00C0382D">
            <w:rPr>
              <w:rStyle w:val="Hyperlinkki"/>
              <w:noProof/>
            </w:rPr>
            <w:fldChar w:fldCharType="begin"/>
          </w:r>
          <w:r w:rsidRPr="00C0382D">
            <w:rPr>
              <w:rStyle w:val="Hyperlinkki"/>
              <w:noProof/>
            </w:rPr>
            <w:instrText xml:space="preserve"> TOC \o "1-3" \h \z \u </w:instrText>
          </w:r>
          <w:r w:rsidRPr="00C0382D">
            <w:rPr>
              <w:rStyle w:val="Hyperlinkki"/>
              <w:noProof/>
            </w:rPr>
            <w:fldChar w:fldCharType="separate"/>
          </w:r>
          <w:hyperlink w:anchor="_Toc100403258" w:history="1">
            <w:r w:rsidR="005D2CCE" w:rsidRPr="000366AC">
              <w:rPr>
                <w:rStyle w:val="Hyperlinkki"/>
                <w:noProof/>
              </w:rPr>
              <w:t>1</w:t>
            </w:r>
            <w:r w:rsidR="005D2CCE">
              <w:rPr>
                <w:rFonts w:asciiTheme="minorHAnsi" w:eastAsiaTheme="minorEastAsia" w:hAnsiTheme="minorHAnsi"/>
                <w:noProof/>
                <w:kern w:val="0"/>
                <w:sz w:val="22"/>
                <w:szCs w:val="22"/>
                <w:lang w:val="fi-FI" w:eastAsia="fi-FI"/>
              </w:rPr>
              <w:tab/>
            </w:r>
            <w:r w:rsidR="005D2CCE" w:rsidRPr="000366AC">
              <w:rPr>
                <w:rStyle w:val="Hyperlinkki"/>
                <w:noProof/>
              </w:rPr>
              <w:t>Johdanto</w:t>
            </w:r>
            <w:r w:rsidR="005D2CCE">
              <w:rPr>
                <w:noProof/>
                <w:webHidden/>
              </w:rPr>
              <w:tab/>
            </w:r>
            <w:r w:rsidR="005D2CCE">
              <w:rPr>
                <w:noProof/>
                <w:webHidden/>
              </w:rPr>
              <w:fldChar w:fldCharType="begin"/>
            </w:r>
            <w:r w:rsidR="005D2CCE">
              <w:rPr>
                <w:noProof/>
                <w:webHidden/>
              </w:rPr>
              <w:instrText xml:space="preserve"> PAGEREF _Toc100403258 \h </w:instrText>
            </w:r>
            <w:r w:rsidR="005D2CCE">
              <w:rPr>
                <w:noProof/>
                <w:webHidden/>
              </w:rPr>
            </w:r>
            <w:r w:rsidR="005D2CCE">
              <w:rPr>
                <w:noProof/>
                <w:webHidden/>
              </w:rPr>
              <w:fldChar w:fldCharType="separate"/>
            </w:r>
            <w:r w:rsidR="005D2CCE">
              <w:rPr>
                <w:noProof/>
                <w:webHidden/>
              </w:rPr>
              <w:t>2</w:t>
            </w:r>
            <w:r w:rsidR="005D2CCE">
              <w:rPr>
                <w:noProof/>
                <w:webHidden/>
              </w:rPr>
              <w:fldChar w:fldCharType="end"/>
            </w:r>
          </w:hyperlink>
        </w:p>
        <w:p w14:paraId="767B1F38" w14:textId="7E45FEA8" w:rsidR="005D2CCE" w:rsidRDefault="007D701A">
          <w:pPr>
            <w:pStyle w:val="Sisluet1"/>
            <w:rPr>
              <w:rFonts w:asciiTheme="minorHAnsi" w:eastAsiaTheme="minorEastAsia" w:hAnsiTheme="minorHAnsi"/>
              <w:noProof/>
              <w:kern w:val="0"/>
              <w:sz w:val="22"/>
              <w:szCs w:val="22"/>
              <w:lang w:val="fi-FI" w:eastAsia="fi-FI"/>
            </w:rPr>
          </w:pPr>
          <w:hyperlink w:anchor="_Toc100403259" w:history="1">
            <w:r w:rsidR="005D2CCE" w:rsidRPr="000366AC">
              <w:rPr>
                <w:rStyle w:val="Hyperlinkki"/>
                <w:noProof/>
              </w:rPr>
              <w:t>2</w:t>
            </w:r>
            <w:r w:rsidR="005D2CCE">
              <w:rPr>
                <w:rFonts w:asciiTheme="minorHAnsi" w:eastAsiaTheme="minorEastAsia" w:hAnsiTheme="minorHAnsi"/>
                <w:noProof/>
                <w:kern w:val="0"/>
                <w:sz w:val="22"/>
                <w:szCs w:val="22"/>
                <w:lang w:val="fi-FI" w:eastAsia="fi-FI"/>
              </w:rPr>
              <w:tab/>
            </w:r>
            <w:r w:rsidR="005D2CCE" w:rsidRPr="000366AC">
              <w:rPr>
                <w:rStyle w:val="Hyperlinkki"/>
                <w:noProof/>
              </w:rPr>
              <w:t>Puurakennusten paloturvallisuus</w:t>
            </w:r>
            <w:r w:rsidR="005D2CCE">
              <w:rPr>
                <w:noProof/>
                <w:webHidden/>
              </w:rPr>
              <w:tab/>
            </w:r>
            <w:r w:rsidR="005D2CCE">
              <w:rPr>
                <w:noProof/>
                <w:webHidden/>
              </w:rPr>
              <w:fldChar w:fldCharType="begin"/>
            </w:r>
            <w:r w:rsidR="005D2CCE">
              <w:rPr>
                <w:noProof/>
                <w:webHidden/>
              </w:rPr>
              <w:instrText xml:space="preserve"> PAGEREF _Toc100403259 \h </w:instrText>
            </w:r>
            <w:r w:rsidR="005D2CCE">
              <w:rPr>
                <w:noProof/>
                <w:webHidden/>
              </w:rPr>
            </w:r>
            <w:r w:rsidR="005D2CCE">
              <w:rPr>
                <w:noProof/>
                <w:webHidden/>
              </w:rPr>
              <w:fldChar w:fldCharType="separate"/>
            </w:r>
            <w:r w:rsidR="005D2CCE">
              <w:rPr>
                <w:noProof/>
                <w:webHidden/>
              </w:rPr>
              <w:t>3</w:t>
            </w:r>
            <w:r w:rsidR="005D2CCE">
              <w:rPr>
                <w:noProof/>
                <w:webHidden/>
              </w:rPr>
              <w:fldChar w:fldCharType="end"/>
            </w:r>
          </w:hyperlink>
        </w:p>
        <w:p w14:paraId="6C699D47" w14:textId="57116573" w:rsidR="005D2CCE" w:rsidRDefault="007D701A">
          <w:pPr>
            <w:pStyle w:val="Sisluet2"/>
            <w:tabs>
              <w:tab w:val="left" w:pos="2313"/>
            </w:tabs>
            <w:rPr>
              <w:rFonts w:asciiTheme="minorHAnsi" w:eastAsiaTheme="minorEastAsia" w:hAnsiTheme="minorHAnsi"/>
              <w:noProof/>
              <w:kern w:val="0"/>
              <w:sz w:val="22"/>
              <w:szCs w:val="22"/>
              <w:lang w:val="fi-FI" w:eastAsia="fi-FI"/>
            </w:rPr>
          </w:pPr>
          <w:hyperlink w:anchor="_Toc100403260" w:history="1">
            <w:r w:rsidR="005D2CCE" w:rsidRPr="000366AC">
              <w:rPr>
                <w:rStyle w:val="Hyperlinkki"/>
                <w:noProof/>
              </w:rPr>
              <w:t>2.1</w:t>
            </w:r>
            <w:r w:rsidR="005D2CCE">
              <w:rPr>
                <w:rFonts w:asciiTheme="minorHAnsi" w:eastAsiaTheme="minorEastAsia" w:hAnsiTheme="minorHAnsi"/>
                <w:noProof/>
                <w:kern w:val="0"/>
                <w:sz w:val="22"/>
                <w:szCs w:val="22"/>
                <w:lang w:val="fi-FI" w:eastAsia="fi-FI"/>
              </w:rPr>
              <w:tab/>
            </w:r>
            <w:r w:rsidR="005D2CCE" w:rsidRPr="000366AC">
              <w:rPr>
                <w:rStyle w:val="Hyperlinkki"/>
                <w:noProof/>
              </w:rPr>
              <w:t>Yleiset suunnittelun lähestymistavat</w:t>
            </w:r>
            <w:r w:rsidR="005D2CCE">
              <w:rPr>
                <w:noProof/>
                <w:webHidden/>
              </w:rPr>
              <w:tab/>
            </w:r>
            <w:r w:rsidR="005D2CCE">
              <w:rPr>
                <w:noProof/>
                <w:webHidden/>
              </w:rPr>
              <w:fldChar w:fldCharType="begin"/>
            </w:r>
            <w:r w:rsidR="005D2CCE">
              <w:rPr>
                <w:noProof/>
                <w:webHidden/>
              </w:rPr>
              <w:instrText xml:space="preserve"> PAGEREF _Toc100403260 \h </w:instrText>
            </w:r>
            <w:r w:rsidR="005D2CCE">
              <w:rPr>
                <w:noProof/>
                <w:webHidden/>
              </w:rPr>
            </w:r>
            <w:r w:rsidR="005D2CCE">
              <w:rPr>
                <w:noProof/>
                <w:webHidden/>
              </w:rPr>
              <w:fldChar w:fldCharType="separate"/>
            </w:r>
            <w:r w:rsidR="005D2CCE">
              <w:rPr>
                <w:noProof/>
                <w:webHidden/>
              </w:rPr>
              <w:t>3</w:t>
            </w:r>
            <w:r w:rsidR="005D2CCE">
              <w:rPr>
                <w:noProof/>
                <w:webHidden/>
              </w:rPr>
              <w:fldChar w:fldCharType="end"/>
            </w:r>
          </w:hyperlink>
        </w:p>
        <w:p w14:paraId="2AC3A966" w14:textId="6B49C824" w:rsidR="005D2CCE" w:rsidRDefault="007D701A">
          <w:pPr>
            <w:pStyle w:val="Sisluet3"/>
            <w:tabs>
              <w:tab w:val="left" w:pos="1701"/>
              <w:tab w:val="right" w:leader="dot" w:pos="9017"/>
            </w:tabs>
            <w:rPr>
              <w:rFonts w:asciiTheme="minorHAnsi" w:eastAsiaTheme="minorEastAsia" w:hAnsiTheme="minorHAnsi"/>
              <w:noProof/>
              <w:kern w:val="0"/>
              <w:sz w:val="22"/>
              <w:szCs w:val="22"/>
              <w:lang w:val="fi-FI" w:eastAsia="fi-FI"/>
            </w:rPr>
          </w:pPr>
          <w:hyperlink w:anchor="_Toc100403261" w:history="1">
            <w:r w:rsidR="005D2CCE" w:rsidRPr="000366AC">
              <w:rPr>
                <w:rStyle w:val="Hyperlinkki"/>
                <w:noProof/>
              </w:rPr>
              <w:t>2.1.1</w:t>
            </w:r>
            <w:r w:rsidR="005D2CCE">
              <w:rPr>
                <w:rFonts w:asciiTheme="minorHAnsi" w:eastAsiaTheme="minorEastAsia" w:hAnsiTheme="minorHAnsi"/>
                <w:noProof/>
                <w:kern w:val="0"/>
                <w:sz w:val="22"/>
                <w:szCs w:val="22"/>
                <w:lang w:val="fi-FI" w:eastAsia="fi-FI"/>
              </w:rPr>
              <w:tab/>
            </w:r>
            <w:r w:rsidR="005D2CCE" w:rsidRPr="000366AC">
              <w:rPr>
                <w:rStyle w:val="Hyperlinkki"/>
                <w:noProof/>
              </w:rPr>
              <w:t>Ohjeistava suunnittelu</w:t>
            </w:r>
            <w:r w:rsidR="005D2CCE">
              <w:rPr>
                <w:noProof/>
                <w:webHidden/>
              </w:rPr>
              <w:tab/>
            </w:r>
            <w:r w:rsidR="005D2CCE">
              <w:rPr>
                <w:noProof/>
                <w:webHidden/>
              </w:rPr>
              <w:fldChar w:fldCharType="begin"/>
            </w:r>
            <w:r w:rsidR="005D2CCE">
              <w:rPr>
                <w:noProof/>
                <w:webHidden/>
              </w:rPr>
              <w:instrText xml:space="preserve"> PAGEREF _Toc100403261 \h </w:instrText>
            </w:r>
            <w:r w:rsidR="005D2CCE">
              <w:rPr>
                <w:noProof/>
                <w:webHidden/>
              </w:rPr>
            </w:r>
            <w:r w:rsidR="005D2CCE">
              <w:rPr>
                <w:noProof/>
                <w:webHidden/>
              </w:rPr>
              <w:fldChar w:fldCharType="separate"/>
            </w:r>
            <w:r w:rsidR="005D2CCE">
              <w:rPr>
                <w:noProof/>
                <w:webHidden/>
              </w:rPr>
              <w:t>3</w:t>
            </w:r>
            <w:r w:rsidR="005D2CCE">
              <w:rPr>
                <w:noProof/>
                <w:webHidden/>
              </w:rPr>
              <w:fldChar w:fldCharType="end"/>
            </w:r>
          </w:hyperlink>
        </w:p>
        <w:p w14:paraId="2F468A98" w14:textId="3B013C59" w:rsidR="005D2CCE" w:rsidRDefault="007D701A">
          <w:pPr>
            <w:pStyle w:val="Sisluet3"/>
            <w:tabs>
              <w:tab w:val="left" w:pos="1701"/>
              <w:tab w:val="right" w:leader="dot" w:pos="9017"/>
            </w:tabs>
            <w:rPr>
              <w:rFonts w:asciiTheme="minorHAnsi" w:eastAsiaTheme="minorEastAsia" w:hAnsiTheme="minorHAnsi"/>
              <w:noProof/>
              <w:kern w:val="0"/>
              <w:sz w:val="22"/>
              <w:szCs w:val="22"/>
              <w:lang w:val="fi-FI" w:eastAsia="fi-FI"/>
            </w:rPr>
          </w:pPr>
          <w:hyperlink w:anchor="_Toc100403262" w:history="1">
            <w:r w:rsidR="005D2CCE" w:rsidRPr="000366AC">
              <w:rPr>
                <w:rStyle w:val="Hyperlinkki"/>
                <w:noProof/>
              </w:rPr>
              <w:t>2.1.2</w:t>
            </w:r>
            <w:r w:rsidR="005D2CCE">
              <w:rPr>
                <w:rFonts w:asciiTheme="minorHAnsi" w:eastAsiaTheme="minorEastAsia" w:hAnsiTheme="minorHAnsi"/>
                <w:noProof/>
                <w:kern w:val="0"/>
                <w:sz w:val="22"/>
                <w:szCs w:val="22"/>
                <w:lang w:val="fi-FI" w:eastAsia="fi-FI"/>
              </w:rPr>
              <w:tab/>
            </w:r>
            <w:r w:rsidR="005D2CCE" w:rsidRPr="000366AC">
              <w:rPr>
                <w:rStyle w:val="Hyperlinkki"/>
                <w:noProof/>
              </w:rPr>
              <w:t>Suorituskykyyn perustuva suunnittelu</w:t>
            </w:r>
            <w:r w:rsidR="005D2CCE">
              <w:rPr>
                <w:noProof/>
                <w:webHidden/>
              </w:rPr>
              <w:tab/>
            </w:r>
            <w:r w:rsidR="005D2CCE">
              <w:rPr>
                <w:noProof/>
                <w:webHidden/>
              </w:rPr>
              <w:fldChar w:fldCharType="begin"/>
            </w:r>
            <w:r w:rsidR="005D2CCE">
              <w:rPr>
                <w:noProof/>
                <w:webHidden/>
              </w:rPr>
              <w:instrText xml:space="preserve"> PAGEREF _Toc100403262 \h </w:instrText>
            </w:r>
            <w:r w:rsidR="005D2CCE">
              <w:rPr>
                <w:noProof/>
                <w:webHidden/>
              </w:rPr>
            </w:r>
            <w:r w:rsidR="005D2CCE">
              <w:rPr>
                <w:noProof/>
                <w:webHidden/>
              </w:rPr>
              <w:fldChar w:fldCharType="separate"/>
            </w:r>
            <w:r w:rsidR="005D2CCE">
              <w:rPr>
                <w:noProof/>
                <w:webHidden/>
              </w:rPr>
              <w:t>4</w:t>
            </w:r>
            <w:r w:rsidR="005D2CCE">
              <w:rPr>
                <w:noProof/>
                <w:webHidden/>
              </w:rPr>
              <w:fldChar w:fldCharType="end"/>
            </w:r>
          </w:hyperlink>
        </w:p>
        <w:p w14:paraId="403FA935" w14:textId="3DA55F84" w:rsidR="005D2CCE" w:rsidRDefault="007D701A">
          <w:pPr>
            <w:pStyle w:val="Sisluet2"/>
            <w:tabs>
              <w:tab w:val="left" w:pos="2313"/>
            </w:tabs>
            <w:rPr>
              <w:rFonts w:asciiTheme="minorHAnsi" w:eastAsiaTheme="minorEastAsia" w:hAnsiTheme="minorHAnsi"/>
              <w:noProof/>
              <w:kern w:val="0"/>
              <w:sz w:val="22"/>
              <w:szCs w:val="22"/>
              <w:lang w:val="fi-FI" w:eastAsia="fi-FI"/>
            </w:rPr>
          </w:pPr>
          <w:hyperlink w:anchor="_Toc100403263" w:history="1">
            <w:r w:rsidR="005D2CCE" w:rsidRPr="000366AC">
              <w:rPr>
                <w:rStyle w:val="Hyperlinkki"/>
                <w:noProof/>
              </w:rPr>
              <w:t>2.2</w:t>
            </w:r>
            <w:r w:rsidR="005D2CCE">
              <w:rPr>
                <w:rFonts w:asciiTheme="minorHAnsi" w:eastAsiaTheme="minorEastAsia" w:hAnsiTheme="minorHAnsi"/>
                <w:noProof/>
                <w:kern w:val="0"/>
                <w:sz w:val="22"/>
                <w:szCs w:val="22"/>
                <w:lang w:val="fi-FI" w:eastAsia="fi-FI"/>
              </w:rPr>
              <w:tab/>
            </w:r>
            <w:r w:rsidR="005D2CCE" w:rsidRPr="000366AC">
              <w:rPr>
                <w:rStyle w:val="Hyperlinkki"/>
                <w:noProof/>
              </w:rPr>
              <w:t>Palotekniikan perusteet</w:t>
            </w:r>
            <w:r w:rsidR="005D2CCE">
              <w:rPr>
                <w:noProof/>
                <w:webHidden/>
              </w:rPr>
              <w:tab/>
            </w:r>
            <w:r w:rsidR="005D2CCE">
              <w:rPr>
                <w:noProof/>
                <w:webHidden/>
              </w:rPr>
              <w:fldChar w:fldCharType="begin"/>
            </w:r>
            <w:r w:rsidR="005D2CCE">
              <w:rPr>
                <w:noProof/>
                <w:webHidden/>
              </w:rPr>
              <w:instrText xml:space="preserve"> PAGEREF _Toc100403263 \h </w:instrText>
            </w:r>
            <w:r w:rsidR="005D2CCE">
              <w:rPr>
                <w:noProof/>
                <w:webHidden/>
              </w:rPr>
            </w:r>
            <w:r w:rsidR="005D2CCE">
              <w:rPr>
                <w:noProof/>
                <w:webHidden/>
              </w:rPr>
              <w:fldChar w:fldCharType="separate"/>
            </w:r>
            <w:r w:rsidR="005D2CCE">
              <w:rPr>
                <w:noProof/>
                <w:webHidden/>
              </w:rPr>
              <w:t>5</w:t>
            </w:r>
            <w:r w:rsidR="005D2CCE">
              <w:rPr>
                <w:noProof/>
                <w:webHidden/>
              </w:rPr>
              <w:fldChar w:fldCharType="end"/>
            </w:r>
          </w:hyperlink>
        </w:p>
        <w:p w14:paraId="654B34BD" w14:textId="139ABBFA" w:rsidR="005D2CCE" w:rsidRDefault="007D701A">
          <w:pPr>
            <w:pStyle w:val="Sisluet3"/>
            <w:tabs>
              <w:tab w:val="left" w:pos="1701"/>
              <w:tab w:val="right" w:leader="dot" w:pos="9017"/>
            </w:tabs>
            <w:rPr>
              <w:rFonts w:asciiTheme="minorHAnsi" w:eastAsiaTheme="minorEastAsia" w:hAnsiTheme="minorHAnsi"/>
              <w:noProof/>
              <w:kern w:val="0"/>
              <w:sz w:val="22"/>
              <w:szCs w:val="22"/>
              <w:lang w:val="fi-FI" w:eastAsia="fi-FI"/>
            </w:rPr>
          </w:pPr>
          <w:hyperlink w:anchor="_Toc100403264" w:history="1">
            <w:r w:rsidR="005D2CCE" w:rsidRPr="000366AC">
              <w:rPr>
                <w:rStyle w:val="Hyperlinkki"/>
                <w:noProof/>
              </w:rPr>
              <w:t>2.2.1</w:t>
            </w:r>
            <w:r w:rsidR="005D2CCE">
              <w:rPr>
                <w:rFonts w:asciiTheme="minorHAnsi" w:eastAsiaTheme="minorEastAsia" w:hAnsiTheme="minorHAnsi"/>
                <w:noProof/>
                <w:kern w:val="0"/>
                <w:sz w:val="22"/>
                <w:szCs w:val="22"/>
                <w:lang w:val="fi-FI" w:eastAsia="fi-FI"/>
              </w:rPr>
              <w:tab/>
            </w:r>
            <w:r w:rsidR="005D2CCE" w:rsidRPr="000366AC">
              <w:rPr>
                <w:rStyle w:val="Hyperlinkki"/>
                <w:noProof/>
              </w:rPr>
              <w:t>Palontorjuntatavoitteet</w:t>
            </w:r>
            <w:r w:rsidR="005D2CCE">
              <w:rPr>
                <w:noProof/>
                <w:webHidden/>
              </w:rPr>
              <w:tab/>
            </w:r>
            <w:r w:rsidR="005D2CCE">
              <w:rPr>
                <w:noProof/>
                <w:webHidden/>
              </w:rPr>
              <w:fldChar w:fldCharType="begin"/>
            </w:r>
            <w:r w:rsidR="005D2CCE">
              <w:rPr>
                <w:noProof/>
                <w:webHidden/>
              </w:rPr>
              <w:instrText xml:space="preserve"> PAGEREF _Toc100403264 \h </w:instrText>
            </w:r>
            <w:r w:rsidR="005D2CCE">
              <w:rPr>
                <w:noProof/>
                <w:webHidden/>
              </w:rPr>
            </w:r>
            <w:r w:rsidR="005D2CCE">
              <w:rPr>
                <w:noProof/>
                <w:webHidden/>
              </w:rPr>
              <w:fldChar w:fldCharType="separate"/>
            </w:r>
            <w:r w:rsidR="005D2CCE">
              <w:rPr>
                <w:noProof/>
                <w:webHidden/>
              </w:rPr>
              <w:t>5</w:t>
            </w:r>
            <w:r w:rsidR="005D2CCE">
              <w:rPr>
                <w:noProof/>
                <w:webHidden/>
              </w:rPr>
              <w:fldChar w:fldCharType="end"/>
            </w:r>
          </w:hyperlink>
        </w:p>
        <w:p w14:paraId="11331260" w14:textId="607E03A3" w:rsidR="005D2CCE" w:rsidRDefault="007D701A">
          <w:pPr>
            <w:pStyle w:val="Sisluet3"/>
            <w:tabs>
              <w:tab w:val="left" w:pos="1701"/>
              <w:tab w:val="right" w:leader="dot" w:pos="9017"/>
            </w:tabs>
            <w:rPr>
              <w:rFonts w:asciiTheme="minorHAnsi" w:eastAsiaTheme="minorEastAsia" w:hAnsiTheme="minorHAnsi"/>
              <w:noProof/>
              <w:kern w:val="0"/>
              <w:sz w:val="22"/>
              <w:szCs w:val="22"/>
              <w:lang w:val="fi-FI" w:eastAsia="fi-FI"/>
            </w:rPr>
          </w:pPr>
          <w:hyperlink w:anchor="_Toc100403265" w:history="1">
            <w:r w:rsidR="005D2CCE" w:rsidRPr="000366AC">
              <w:rPr>
                <w:rStyle w:val="Hyperlinkki"/>
                <w:noProof/>
              </w:rPr>
              <w:t>2.2.2</w:t>
            </w:r>
            <w:r w:rsidR="005D2CCE">
              <w:rPr>
                <w:rFonts w:asciiTheme="minorHAnsi" w:eastAsiaTheme="minorEastAsia" w:hAnsiTheme="minorHAnsi"/>
                <w:noProof/>
                <w:kern w:val="0"/>
                <w:sz w:val="22"/>
                <w:szCs w:val="22"/>
                <w:lang w:val="fi-FI" w:eastAsia="fi-FI"/>
              </w:rPr>
              <w:tab/>
            </w:r>
            <w:r w:rsidR="005D2CCE" w:rsidRPr="000366AC">
              <w:rPr>
                <w:rStyle w:val="Hyperlinkki"/>
                <w:noProof/>
              </w:rPr>
              <w:t>Palonkesto</w:t>
            </w:r>
            <w:r w:rsidR="005D2CCE">
              <w:rPr>
                <w:noProof/>
                <w:webHidden/>
              </w:rPr>
              <w:tab/>
            </w:r>
            <w:r w:rsidR="005D2CCE">
              <w:rPr>
                <w:noProof/>
                <w:webHidden/>
              </w:rPr>
              <w:fldChar w:fldCharType="begin"/>
            </w:r>
            <w:r w:rsidR="005D2CCE">
              <w:rPr>
                <w:noProof/>
                <w:webHidden/>
              </w:rPr>
              <w:instrText xml:space="preserve"> PAGEREF _Toc100403265 \h </w:instrText>
            </w:r>
            <w:r w:rsidR="005D2CCE">
              <w:rPr>
                <w:noProof/>
                <w:webHidden/>
              </w:rPr>
            </w:r>
            <w:r w:rsidR="005D2CCE">
              <w:rPr>
                <w:noProof/>
                <w:webHidden/>
              </w:rPr>
              <w:fldChar w:fldCharType="separate"/>
            </w:r>
            <w:r w:rsidR="005D2CCE">
              <w:rPr>
                <w:noProof/>
                <w:webHidden/>
              </w:rPr>
              <w:t>5</w:t>
            </w:r>
            <w:r w:rsidR="005D2CCE">
              <w:rPr>
                <w:noProof/>
                <w:webHidden/>
              </w:rPr>
              <w:fldChar w:fldCharType="end"/>
            </w:r>
          </w:hyperlink>
        </w:p>
        <w:p w14:paraId="6F54ACF0" w14:textId="3B62695C" w:rsidR="005D2CCE" w:rsidRDefault="007D701A">
          <w:pPr>
            <w:pStyle w:val="Sisluet2"/>
            <w:tabs>
              <w:tab w:val="left" w:pos="2313"/>
            </w:tabs>
            <w:rPr>
              <w:rFonts w:asciiTheme="minorHAnsi" w:eastAsiaTheme="minorEastAsia" w:hAnsiTheme="minorHAnsi"/>
              <w:noProof/>
              <w:kern w:val="0"/>
              <w:sz w:val="22"/>
              <w:szCs w:val="22"/>
              <w:lang w:val="fi-FI" w:eastAsia="fi-FI"/>
            </w:rPr>
          </w:pPr>
          <w:hyperlink w:anchor="_Toc100403266" w:history="1">
            <w:r w:rsidR="005D2CCE" w:rsidRPr="000366AC">
              <w:rPr>
                <w:rStyle w:val="Hyperlinkki"/>
                <w:noProof/>
              </w:rPr>
              <w:t>2.3</w:t>
            </w:r>
            <w:r w:rsidR="005D2CCE">
              <w:rPr>
                <w:rFonts w:asciiTheme="minorHAnsi" w:eastAsiaTheme="minorEastAsia" w:hAnsiTheme="minorHAnsi"/>
                <w:noProof/>
                <w:kern w:val="0"/>
                <w:sz w:val="22"/>
                <w:szCs w:val="22"/>
                <w:lang w:val="fi-FI" w:eastAsia="fi-FI"/>
              </w:rPr>
              <w:tab/>
            </w:r>
            <w:r w:rsidR="005D2CCE" w:rsidRPr="000366AC">
              <w:rPr>
                <w:rStyle w:val="Hyperlinkki"/>
                <w:noProof/>
              </w:rPr>
              <w:t>Palonkesto-ominaisuudet</w:t>
            </w:r>
            <w:r w:rsidR="005D2CCE">
              <w:rPr>
                <w:noProof/>
                <w:webHidden/>
              </w:rPr>
              <w:tab/>
            </w:r>
            <w:r w:rsidR="005D2CCE">
              <w:rPr>
                <w:noProof/>
                <w:webHidden/>
              </w:rPr>
              <w:fldChar w:fldCharType="begin"/>
            </w:r>
            <w:r w:rsidR="005D2CCE">
              <w:rPr>
                <w:noProof/>
                <w:webHidden/>
              </w:rPr>
              <w:instrText xml:space="preserve"> PAGEREF _Toc100403266 \h </w:instrText>
            </w:r>
            <w:r w:rsidR="005D2CCE">
              <w:rPr>
                <w:noProof/>
                <w:webHidden/>
              </w:rPr>
            </w:r>
            <w:r w:rsidR="005D2CCE">
              <w:rPr>
                <w:noProof/>
                <w:webHidden/>
              </w:rPr>
              <w:fldChar w:fldCharType="separate"/>
            </w:r>
            <w:r w:rsidR="005D2CCE">
              <w:rPr>
                <w:noProof/>
                <w:webHidden/>
              </w:rPr>
              <w:t>8</w:t>
            </w:r>
            <w:r w:rsidR="005D2CCE">
              <w:rPr>
                <w:noProof/>
                <w:webHidden/>
              </w:rPr>
              <w:fldChar w:fldCharType="end"/>
            </w:r>
          </w:hyperlink>
        </w:p>
        <w:p w14:paraId="1E7B58A5" w14:textId="6E0ACE70" w:rsidR="005D2CCE" w:rsidRDefault="007D701A">
          <w:pPr>
            <w:pStyle w:val="Sisluet3"/>
            <w:tabs>
              <w:tab w:val="left" w:pos="1701"/>
              <w:tab w:val="right" w:leader="dot" w:pos="9017"/>
            </w:tabs>
            <w:rPr>
              <w:rFonts w:asciiTheme="minorHAnsi" w:eastAsiaTheme="minorEastAsia" w:hAnsiTheme="minorHAnsi"/>
              <w:noProof/>
              <w:kern w:val="0"/>
              <w:sz w:val="22"/>
              <w:szCs w:val="22"/>
              <w:lang w:val="fi-FI" w:eastAsia="fi-FI"/>
            </w:rPr>
          </w:pPr>
          <w:hyperlink w:anchor="_Toc100403267" w:history="1">
            <w:r w:rsidR="005D2CCE" w:rsidRPr="000366AC">
              <w:rPr>
                <w:rStyle w:val="Hyperlinkki"/>
                <w:noProof/>
              </w:rPr>
              <w:t>2.3.1</w:t>
            </w:r>
            <w:r w:rsidR="005D2CCE">
              <w:rPr>
                <w:rFonts w:asciiTheme="minorHAnsi" w:eastAsiaTheme="minorEastAsia" w:hAnsiTheme="minorHAnsi"/>
                <w:noProof/>
                <w:kern w:val="0"/>
                <w:sz w:val="22"/>
                <w:szCs w:val="22"/>
                <w:lang w:val="fi-FI" w:eastAsia="fi-FI"/>
              </w:rPr>
              <w:tab/>
            </w:r>
            <w:r w:rsidR="005D2CCE" w:rsidRPr="000366AC">
              <w:rPr>
                <w:rStyle w:val="Hyperlinkki"/>
                <w:noProof/>
              </w:rPr>
              <w:t>Reaktio paloon</w:t>
            </w:r>
            <w:r w:rsidR="005D2CCE">
              <w:rPr>
                <w:noProof/>
                <w:webHidden/>
              </w:rPr>
              <w:tab/>
            </w:r>
            <w:r w:rsidR="005D2CCE">
              <w:rPr>
                <w:noProof/>
                <w:webHidden/>
              </w:rPr>
              <w:fldChar w:fldCharType="begin"/>
            </w:r>
            <w:r w:rsidR="005D2CCE">
              <w:rPr>
                <w:noProof/>
                <w:webHidden/>
              </w:rPr>
              <w:instrText xml:space="preserve"> PAGEREF _Toc100403267 \h </w:instrText>
            </w:r>
            <w:r w:rsidR="005D2CCE">
              <w:rPr>
                <w:noProof/>
                <w:webHidden/>
              </w:rPr>
            </w:r>
            <w:r w:rsidR="005D2CCE">
              <w:rPr>
                <w:noProof/>
                <w:webHidden/>
              </w:rPr>
              <w:fldChar w:fldCharType="separate"/>
            </w:r>
            <w:r w:rsidR="005D2CCE">
              <w:rPr>
                <w:noProof/>
                <w:webHidden/>
              </w:rPr>
              <w:t>8</w:t>
            </w:r>
            <w:r w:rsidR="005D2CCE">
              <w:rPr>
                <w:noProof/>
                <w:webHidden/>
              </w:rPr>
              <w:fldChar w:fldCharType="end"/>
            </w:r>
          </w:hyperlink>
        </w:p>
        <w:p w14:paraId="7D046351" w14:textId="0C4D0159" w:rsidR="005D2CCE" w:rsidRDefault="007D701A">
          <w:pPr>
            <w:pStyle w:val="Sisluet3"/>
            <w:tabs>
              <w:tab w:val="left" w:pos="1701"/>
              <w:tab w:val="right" w:leader="dot" w:pos="9017"/>
            </w:tabs>
            <w:rPr>
              <w:rFonts w:asciiTheme="minorHAnsi" w:eastAsiaTheme="minorEastAsia" w:hAnsiTheme="minorHAnsi"/>
              <w:noProof/>
              <w:kern w:val="0"/>
              <w:sz w:val="22"/>
              <w:szCs w:val="22"/>
              <w:lang w:val="fi-FI" w:eastAsia="fi-FI"/>
            </w:rPr>
          </w:pPr>
          <w:hyperlink w:anchor="_Toc100403268" w:history="1">
            <w:r w:rsidR="005D2CCE" w:rsidRPr="000366AC">
              <w:rPr>
                <w:rStyle w:val="Hyperlinkki"/>
                <w:noProof/>
              </w:rPr>
              <w:t>2.3.2</w:t>
            </w:r>
            <w:r w:rsidR="005D2CCE">
              <w:rPr>
                <w:rFonts w:asciiTheme="minorHAnsi" w:eastAsiaTheme="minorEastAsia" w:hAnsiTheme="minorHAnsi"/>
                <w:noProof/>
                <w:kern w:val="0"/>
                <w:sz w:val="22"/>
                <w:szCs w:val="22"/>
                <w:lang w:val="fi-FI" w:eastAsia="fi-FI"/>
              </w:rPr>
              <w:tab/>
            </w:r>
            <w:r w:rsidR="005D2CCE" w:rsidRPr="000366AC">
              <w:rPr>
                <w:rStyle w:val="Hyperlinkki"/>
                <w:noProof/>
              </w:rPr>
              <w:t>Palonkestävyys</w:t>
            </w:r>
            <w:r w:rsidR="005D2CCE">
              <w:rPr>
                <w:noProof/>
                <w:webHidden/>
              </w:rPr>
              <w:tab/>
            </w:r>
            <w:r w:rsidR="005D2CCE">
              <w:rPr>
                <w:noProof/>
                <w:webHidden/>
              </w:rPr>
              <w:fldChar w:fldCharType="begin"/>
            </w:r>
            <w:r w:rsidR="005D2CCE">
              <w:rPr>
                <w:noProof/>
                <w:webHidden/>
              </w:rPr>
              <w:instrText xml:space="preserve"> PAGEREF _Toc100403268 \h </w:instrText>
            </w:r>
            <w:r w:rsidR="005D2CCE">
              <w:rPr>
                <w:noProof/>
                <w:webHidden/>
              </w:rPr>
            </w:r>
            <w:r w:rsidR="005D2CCE">
              <w:rPr>
                <w:noProof/>
                <w:webHidden/>
              </w:rPr>
              <w:fldChar w:fldCharType="separate"/>
            </w:r>
            <w:r w:rsidR="005D2CCE">
              <w:rPr>
                <w:noProof/>
                <w:webHidden/>
              </w:rPr>
              <w:t>11</w:t>
            </w:r>
            <w:r w:rsidR="005D2CCE">
              <w:rPr>
                <w:noProof/>
                <w:webHidden/>
              </w:rPr>
              <w:fldChar w:fldCharType="end"/>
            </w:r>
          </w:hyperlink>
        </w:p>
        <w:p w14:paraId="2C630F2A" w14:textId="1A71AB5E" w:rsidR="005D2CCE" w:rsidRDefault="007D701A">
          <w:pPr>
            <w:pStyle w:val="Sisluet1"/>
            <w:rPr>
              <w:rFonts w:asciiTheme="minorHAnsi" w:eastAsiaTheme="minorEastAsia" w:hAnsiTheme="minorHAnsi"/>
              <w:noProof/>
              <w:kern w:val="0"/>
              <w:sz w:val="22"/>
              <w:szCs w:val="22"/>
              <w:lang w:val="fi-FI" w:eastAsia="fi-FI"/>
            </w:rPr>
          </w:pPr>
          <w:hyperlink w:anchor="_Toc100403269" w:history="1">
            <w:r w:rsidR="005D2CCE" w:rsidRPr="000366AC">
              <w:rPr>
                <w:rStyle w:val="Hyperlinkki"/>
                <w:noProof/>
              </w:rPr>
              <w:t>3</w:t>
            </w:r>
            <w:r w:rsidR="005D2CCE">
              <w:rPr>
                <w:rFonts w:asciiTheme="minorHAnsi" w:eastAsiaTheme="minorEastAsia" w:hAnsiTheme="minorHAnsi"/>
                <w:noProof/>
                <w:kern w:val="0"/>
                <w:sz w:val="22"/>
                <w:szCs w:val="22"/>
                <w:lang w:val="fi-FI" w:eastAsia="fi-FI"/>
              </w:rPr>
              <w:tab/>
            </w:r>
            <w:r w:rsidR="005D2CCE" w:rsidRPr="000366AC">
              <w:rPr>
                <w:rStyle w:val="Hyperlinkki"/>
                <w:noProof/>
              </w:rPr>
              <w:t>Usein kysytyt kysymykset</w:t>
            </w:r>
            <w:r w:rsidR="005D2CCE">
              <w:rPr>
                <w:noProof/>
                <w:webHidden/>
              </w:rPr>
              <w:tab/>
            </w:r>
            <w:r w:rsidR="005D2CCE">
              <w:rPr>
                <w:noProof/>
                <w:webHidden/>
              </w:rPr>
              <w:fldChar w:fldCharType="begin"/>
            </w:r>
            <w:r w:rsidR="005D2CCE">
              <w:rPr>
                <w:noProof/>
                <w:webHidden/>
              </w:rPr>
              <w:instrText xml:space="preserve"> PAGEREF _Toc100403269 \h </w:instrText>
            </w:r>
            <w:r w:rsidR="005D2CCE">
              <w:rPr>
                <w:noProof/>
                <w:webHidden/>
              </w:rPr>
            </w:r>
            <w:r w:rsidR="005D2CCE">
              <w:rPr>
                <w:noProof/>
                <w:webHidden/>
              </w:rPr>
              <w:fldChar w:fldCharType="separate"/>
            </w:r>
            <w:r w:rsidR="005D2CCE">
              <w:rPr>
                <w:noProof/>
                <w:webHidden/>
              </w:rPr>
              <w:t>14</w:t>
            </w:r>
            <w:r w:rsidR="005D2CCE">
              <w:rPr>
                <w:noProof/>
                <w:webHidden/>
              </w:rPr>
              <w:fldChar w:fldCharType="end"/>
            </w:r>
          </w:hyperlink>
        </w:p>
        <w:p w14:paraId="6F499818" w14:textId="4023381B" w:rsidR="005D2CCE" w:rsidRDefault="007D701A">
          <w:pPr>
            <w:pStyle w:val="Sisluet1"/>
            <w:rPr>
              <w:rFonts w:asciiTheme="minorHAnsi" w:eastAsiaTheme="minorEastAsia" w:hAnsiTheme="minorHAnsi"/>
              <w:noProof/>
              <w:kern w:val="0"/>
              <w:sz w:val="22"/>
              <w:szCs w:val="22"/>
              <w:lang w:val="fi-FI" w:eastAsia="fi-FI"/>
            </w:rPr>
          </w:pPr>
          <w:hyperlink w:anchor="_Toc100403270" w:history="1">
            <w:r w:rsidR="005D2CCE" w:rsidRPr="000366AC">
              <w:rPr>
                <w:rStyle w:val="Hyperlinkki"/>
                <w:noProof/>
              </w:rPr>
              <w:t>4</w:t>
            </w:r>
            <w:r w:rsidR="005D2CCE">
              <w:rPr>
                <w:rFonts w:asciiTheme="minorHAnsi" w:eastAsiaTheme="minorEastAsia" w:hAnsiTheme="minorHAnsi"/>
                <w:noProof/>
                <w:kern w:val="0"/>
                <w:sz w:val="22"/>
                <w:szCs w:val="22"/>
                <w:lang w:val="fi-FI" w:eastAsia="fi-FI"/>
              </w:rPr>
              <w:tab/>
            </w:r>
            <w:r w:rsidR="005D2CCE" w:rsidRPr="000366AC">
              <w:rPr>
                <w:rStyle w:val="Hyperlinkki"/>
                <w:noProof/>
              </w:rPr>
              <w:t>Tapaustutkimukset</w:t>
            </w:r>
            <w:r w:rsidR="005D2CCE">
              <w:rPr>
                <w:noProof/>
                <w:webHidden/>
              </w:rPr>
              <w:tab/>
            </w:r>
            <w:r w:rsidR="005D2CCE">
              <w:rPr>
                <w:noProof/>
                <w:webHidden/>
              </w:rPr>
              <w:fldChar w:fldCharType="begin"/>
            </w:r>
            <w:r w:rsidR="005D2CCE">
              <w:rPr>
                <w:noProof/>
                <w:webHidden/>
              </w:rPr>
              <w:instrText xml:space="preserve"> PAGEREF _Toc100403270 \h </w:instrText>
            </w:r>
            <w:r w:rsidR="005D2CCE">
              <w:rPr>
                <w:noProof/>
                <w:webHidden/>
              </w:rPr>
            </w:r>
            <w:r w:rsidR="005D2CCE">
              <w:rPr>
                <w:noProof/>
                <w:webHidden/>
              </w:rPr>
              <w:fldChar w:fldCharType="separate"/>
            </w:r>
            <w:r w:rsidR="005D2CCE">
              <w:rPr>
                <w:noProof/>
                <w:webHidden/>
              </w:rPr>
              <w:t>15</w:t>
            </w:r>
            <w:r w:rsidR="005D2CCE">
              <w:rPr>
                <w:noProof/>
                <w:webHidden/>
              </w:rPr>
              <w:fldChar w:fldCharType="end"/>
            </w:r>
          </w:hyperlink>
        </w:p>
        <w:p w14:paraId="755CC8C0" w14:textId="06B237E3" w:rsidR="005D2CCE" w:rsidRDefault="007D701A">
          <w:pPr>
            <w:pStyle w:val="Sisluet2"/>
            <w:tabs>
              <w:tab w:val="left" w:pos="2313"/>
            </w:tabs>
            <w:rPr>
              <w:rFonts w:asciiTheme="minorHAnsi" w:eastAsiaTheme="minorEastAsia" w:hAnsiTheme="minorHAnsi"/>
              <w:noProof/>
              <w:kern w:val="0"/>
              <w:sz w:val="22"/>
              <w:szCs w:val="22"/>
              <w:lang w:val="fi-FI" w:eastAsia="fi-FI"/>
            </w:rPr>
          </w:pPr>
          <w:hyperlink w:anchor="_Toc100403271" w:history="1">
            <w:r w:rsidR="005D2CCE" w:rsidRPr="000366AC">
              <w:rPr>
                <w:rStyle w:val="Hyperlinkki"/>
                <w:noProof/>
              </w:rPr>
              <w:t>4.1</w:t>
            </w:r>
            <w:r w:rsidR="005D2CCE">
              <w:rPr>
                <w:rFonts w:asciiTheme="minorHAnsi" w:eastAsiaTheme="minorEastAsia" w:hAnsiTheme="minorHAnsi"/>
                <w:noProof/>
                <w:kern w:val="0"/>
                <w:sz w:val="22"/>
                <w:szCs w:val="22"/>
                <w:lang w:val="fi-FI" w:eastAsia="fi-FI"/>
              </w:rPr>
              <w:tab/>
            </w:r>
            <w:r w:rsidR="005D2CCE" w:rsidRPr="000366AC">
              <w:rPr>
                <w:rStyle w:val="Hyperlinkki"/>
                <w:noProof/>
              </w:rPr>
              <w:t>Tapaustutkimus 1 – Palokuormituksen tiheyden arviointi EY 1 osan 2 liitteen E mukaisesti</w:t>
            </w:r>
            <w:r w:rsidR="005D2CCE">
              <w:rPr>
                <w:noProof/>
                <w:webHidden/>
              </w:rPr>
              <w:tab/>
            </w:r>
            <w:r w:rsidR="005D2CCE">
              <w:rPr>
                <w:noProof/>
                <w:webHidden/>
              </w:rPr>
              <w:fldChar w:fldCharType="begin"/>
            </w:r>
            <w:r w:rsidR="005D2CCE">
              <w:rPr>
                <w:noProof/>
                <w:webHidden/>
              </w:rPr>
              <w:instrText xml:space="preserve"> PAGEREF _Toc100403271 \h </w:instrText>
            </w:r>
            <w:r w:rsidR="005D2CCE">
              <w:rPr>
                <w:noProof/>
                <w:webHidden/>
              </w:rPr>
            </w:r>
            <w:r w:rsidR="005D2CCE">
              <w:rPr>
                <w:noProof/>
                <w:webHidden/>
              </w:rPr>
              <w:fldChar w:fldCharType="separate"/>
            </w:r>
            <w:r w:rsidR="005D2CCE">
              <w:rPr>
                <w:noProof/>
                <w:webHidden/>
              </w:rPr>
              <w:t>15</w:t>
            </w:r>
            <w:r w:rsidR="005D2CCE">
              <w:rPr>
                <w:noProof/>
                <w:webHidden/>
              </w:rPr>
              <w:fldChar w:fldCharType="end"/>
            </w:r>
          </w:hyperlink>
        </w:p>
        <w:p w14:paraId="038E6DA8" w14:textId="7E08303B" w:rsidR="005D2CCE" w:rsidRDefault="007D701A">
          <w:pPr>
            <w:pStyle w:val="Sisluet2"/>
            <w:tabs>
              <w:tab w:val="left" w:pos="2313"/>
            </w:tabs>
            <w:rPr>
              <w:rFonts w:asciiTheme="minorHAnsi" w:eastAsiaTheme="minorEastAsia" w:hAnsiTheme="minorHAnsi"/>
              <w:noProof/>
              <w:kern w:val="0"/>
              <w:sz w:val="22"/>
              <w:szCs w:val="22"/>
              <w:lang w:val="fi-FI" w:eastAsia="fi-FI"/>
            </w:rPr>
          </w:pPr>
          <w:hyperlink w:anchor="_Toc100403272" w:history="1">
            <w:r w:rsidR="005D2CCE" w:rsidRPr="000366AC">
              <w:rPr>
                <w:rStyle w:val="Hyperlinkki"/>
                <w:noProof/>
              </w:rPr>
              <w:t>4.2</w:t>
            </w:r>
            <w:r w:rsidR="005D2CCE">
              <w:rPr>
                <w:rFonts w:asciiTheme="minorHAnsi" w:eastAsiaTheme="minorEastAsia" w:hAnsiTheme="minorHAnsi"/>
                <w:noProof/>
                <w:kern w:val="0"/>
                <w:sz w:val="22"/>
                <w:szCs w:val="22"/>
                <w:lang w:val="fi-FI" w:eastAsia="fi-FI"/>
              </w:rPr>
              <w:tab/>
            </w:r>
            <w:r w:rsidR="005D2CCE" w:rsidRPr="000366AC">
              <w:rPr>
                <w:rStyle w:val="Hyperlinkki"/>
                <w:noProof/>
              </w:rPr>
              <w:t>Tapaustutkimus 2 – Yksinkertaisen CLT-paloseinän paloerotustoiminnon arviointi</w:t>
            </w:r>
            <w:r w:rsidR="005D2CCE">
              <w:rPr>
                <w:noProof/>
                <w:webHidden/>
              </w:rPr>
              <w:tab/>
            </w:r>
            <w:r w:rsidR="005D2CCE">
              <w:rPr>
                <w:noProof/>
                <w:webHidden/>
              </w:rPr>
              <w:fldChar w:fldCharType="begin"/>
            </w:r>
            <w:r w:rsidR="005D2CCE">
              <w:rPr>
                <w:noProof/>
                <w:webHidden/>
              </w:rPr>
              <w:instrText xml:space="preserve"> PAGEREF _Toc100403272 \h </w:instrText>
            </w:r>
            <w:r w:rsidR="005D2CCE">
              <w:rPr>
                <w:noProof/>
                <w:webHidden/>
              </w:rPr>
            </w:r>
            <w:r w:rsidR="005D2CCE">
              <w:rPr>
                <w:noProof/>
                <w:webHidden/>
              </w:rPr>
              <w:fldChar w:fldCharType="separate"/>
            </w:r>
            <w:r w:rsidR="005D2CCE">
              <w:rPr>
                <w:noProof/>
                <w:webHidden/>
              </w:rPr>
              <w:t>16</w:t>
            </w:r>
            <w:r w:rsidR="005D2CCE">
              <w:rPr>
                <w:noProof/>
                <w:webHidden/>
              </w:rPr>
              <w:fldChar w:fldCharType="end"/>
            </w:r>
          </w:hyperlink>
        </w:p>
        <w:p w14:paraId="0A117BE9" w14:textId="5DB2E5F0" w:rsidR="005D2CCE" w:rsidRDefault="007D701A">
          <w:pPr>
            <w:pStyle w:val="Sisluet1"/>
            <w:rPr>
              <w:rFonts w:asciiTheme="minorHAnsi" w:eastAsiaTheme="minorEastAsia" w:hAnsiTheme="minorHAnsi"/>
              <w:noProof/>
              <w:kern w:val="0"/>
              <w:sz w:val="22"/>
              <w:szCs w:val="22"/>
              <w:lang w:val="fi-FI" w:eastAsia="fi-FI"/>
            </w:rPr>
          </w:pPr>
          <w:hyperlink w:anchor="_Toc100403273" w:history="1">
            <w:r w:rsidR="005D2CCE" w:rsidRPr="000366AC">
              <w:rPr>
                <w:rStyle w:val="Hyperlinkki"/>
                <w:noProof/>
              </w:rPr>
              <w:t>5</w:t>
            </w:r>
            <w:r w:rsidR="005D2CCE">
              <w:rPr>
                <w:rFonts w:asciiTheme="minorHAnsi" w:eastAsiaTheme="minorEastAsia" w:hAnsiTheme="minorHAnsi"/>
                <w:noProof/>
                <w:kern w:val="0"/>
                <w:sz w:val="22"/>
                <w:szCs w:val="22"/>
                <w:lang w:val="fi-FI" w:eastAsia="fi-FI"/>
              </w:rPr>
              <w:tab/>
            </w:r>
            <w:r w:rsidR="005D2CCE" w:rsidRPr="000366AC">
              <w:rPr>
                <w:rStyle w:val="Hyperlinkki"/>
                <w:noProof/>
              </w:rPr>
              <w:t>Monivalintakysymykset</w:t>
            </w:r>
            <w:r w:rsidR="005D2CCE">
              <w:rPr>
                <w:noProof/>
                <w:webHidden/>
              </w:rPr>
              <w:tab/>
            </w:r>
            <w:r w:rsidR="005D2CCE">
              <w:rPr>
                <w:noProof/>
                <w:webHidden/>
              </w:rPr>
              <w:fldChar w:fldCharType="begin"/>
            </w:r>
            <w:r w:rsidR="005D2CCE">
              <w:rPr>
                <w:noProof/>
                <w:webHidden/>
              </w:rPr>
              <w:instrText xml:space="preserve"> PAGEREF _Toc100403273 \h </w:instrText>
            </w:r>
            <w:r w:rsidR="005D2CCE">
              <w:rPr>
                <w:noProof/>
                <w:webHidden/>
              </w:rPr>
            </w:r>
            <w:r w:rsidR="005D2CCE">
              <w:rPr>
                <w:noProof/>
                <w:webHidden/>
              </w:rPr>
              <w:fldChar w:fldCharType="separate"/>
            </w:r>
            <w:r w:rsidR="005D2CCE">
              <w:rPr>
                <w:noProof/>
                <w:webHidden/>
              </w:rPr>
              <w:t>18</w:t>
            </w:r>
            <w:r w:rsidR="005D2CCE">
              <w:rPr>
                <w:noProof/>
                <w:webHidden/>
              </w:rPr>
              <w:fldChar w:fldCharType="end"/>
            </w:r>
          </w:hyperlink>
        </w:p>
        <w:p w14:paraId="5BCB3DC2" w14:textId="12E6D061" w:rsidR="005D2CCE" w:rsidRDefault="007D701A">
          <w:pPr>
            <w:pStyle w:val="Sisluet1"/>
            <w:rPr>
              <w:rFonts w:asciiTheme="minorHAnsi" w:eastAsiaTheme="minorEastAsia" w:hAnsiTheme="minorHAnsi"/>
              <w:noProof/>
              <w:kern w:val="0"/>
              <w:sz w:val="22"/>
              <w:szCs w:val="22"/>
              <w:lang w:val="fi-FI" w:eastAsia="fi-FI"/>
            </w:rPr>
          </w:pPr>
          <w:hyperlink w:anchor="_Toc100403274" w:history="1">
            <w:r w:rsidR="005D2CCE" w:rsidRPr="000366AC">
              <w:rPr>
                <w:rStyle w:val="Hyperlinkki"/>
                <w:noProof/>
              </w:rPr>
              <w:t>6</w:t>
            </w:r>
            <w:r w:rsidR="005D2CCE">
              <w:rPr>
                <w:rFonts w:asciiTheme="minorHAnsi" w:eastAsiaTheme="minorEastAsia" w:hAnsiTheme="minorHAnsi"/>
                <w:noProof/>
                <w:kern w:val="0"/>
                <w:sz w:val="22"/>
                <w:szCs w:val="22"/>
                <w:lang w:val="fi-FI" w:eastAsia="fi-FI"/>
              </w:rPr>
              <w:tab/>
            </w:r>
            <w:r w:rsidR="005D2CCE" w:rsidRPr="000366AC">
              <w:rPr>
                <w:rStyle w:val="Hyperlinkki"/>
                <w:noProof/>
              </w:rPr>
              <w:t>Tapaustutkimusten analysointi</w:t>
            </w:r>
            <w:r w:rsidR="005D2CCE">
              <w:rPr>
                <w:noProof/>
                <w:webHidden/>
              </w:rPr>
              <w:tab/>
            </w:r>
            <w:r w:rsidR="005D2CCE">
              <w:rPr>
                <w:noProof/>
                <w:webHidden/>
              </w:rPr>
              <w:fldChar w:fldCharType="begin"/>
            </w:r>
            <w:r w:rsidR="005D2CCE">
              <w:rPr>
                <w:noProof/>
                <w:webHidden/>
              </w:rPr>
              <w:instrText xml:space="preserve"> PAGEREF _Toc100403274 \h </w:instrText>
            </w:r>
            <w:r w:rsidR="005D2CCE">
              <w:rPr>
                <w:noProof/>
                <w:webHidden/>
              </w:rPr>
            </w:r>
            <w:r w:rsidR="005D2CCE">
              <w:rPr>
                <w:noProof/>
                <w:webHidden/>
              </w:rPr>
              <w:fldChar w:fldCharType="separate"/>
            </w:r>
            <w:r w:rsidR="005D2CCE">
              <w:rPr>
                <w:noProof/>
                <w:webHidden/>
              </w:rPr>
              <w:t>19</w:t>
            </w:r>
            <w:r w:rsidR="005D2CCE">
              <w:rPr>
                <w:noProof/>
                <w:webHidden/>
              </w:rPr>
              <w:fldChar w:fldCharType="end"/>
            </w:r>
          </w:hyperlink>
        </w:p>
        <w:p w14:paraId="1F0D2A73" w14:textId="76BD1F25" w:rsidR="005D2CCE" w:rsidRDefault="007D701A">
          <w:pPr>
            <w:pStyle w:val="Sisluet1"/>
            <w:rPr>
              <w:rFonts w:asciiTheme="minorHAnsi" w:eastAsiaTheme="minorEastAsia" w:hAnsiTheme="minorHAnsi"/>
              <w:noProof/>
              <w:kern w:val="0"/>
              <w:sz w:val="22"/>
              <w:szCs w:val="22"/>
              <w:lang w:val="fi-FI" w:eastAsia="fi-FI"/>
            </w:rPr>
          </w:pPr>
          <w:hyperlink w:anchor="_Toc100403275" w:history="1">
            <w:r w:rsidR="005D2CCE" w:rsidRPr="000366AC">
              <w:rPr>
                <w:rStyle w:val="Hyperlinkki"/>
                <w:noProof/>
              </w:rPr>
              <w:t>7</w:t>
            </w:r>
            <w:r w:rsidR="005D2CCE">
              <w:rPr>
                <w:rFonts w:asciiTheme="minorHAnsi" w:eastAsiaTheme="minorEastAsia" w:hAnsiTheme="minorHAnsi"/>
                <w:noProof/>
                <w:kern w:val="0"/>
                <w:sz w:val="22"/>
                <w:szCs w:val="22"/>
                <w:lang w:val="fi-FI" w:eastAsia="fi-FI"/>
              </w:rPr>
              <w:tab/>
            </w:r>
            <w:r w:rsidR="005D2CCE" w:rsidRPr="000366AC">
              <w:rPr>
                <w:rStyle w:val="Hyperlinkki"/>
                <w:noProof/>
              </w:rPr>
              <w:t>Lähteet</w:t>
            </w:r>
            <w:r w:rsidR="005D2CCE">
              <w:rPr>
                <w:noProof/>
                <w:webHidden/>
              </w:rPr>
              <w:tab/>
            </w:r>
            <w:r w:rsidR="005D2CCE">
              <w:rPr>
                <w:noProof/>
                <w:webHidden/>
              </w:rPr>
              <w:fldChar w:fldCharType="begin"/>
            </w:r>
            <w:r w:rsidR="005D2CCE">
              <w:rPr>
                <w:noProof/>
                <w:webHidden/>
              </w:rPr>
              <w:instrText xml:space="preserve"> PAGEREF _Toc100403275 \h </w:instrText>
            </w:r>
            <w:r w:rsidR="005D2CCE">
              <w:rPr>
                <w:noProof/>
                <w:webHidden/>
              </w:rPr>
            </w:r>
            <w:r w:rsidR="005D2CCE">
              <w:rPr>
                <w:noProof/>
                <w:webHidden/>
              </w:rPr>
              <w:fldChar w:fldCharType="separate"/>
            </w:r>
            <w:r w:rsidR="005D2CCE">
              <w:rPr>
                <w:noProof/>
                <w:webHidden/>
              </w:rPr>
              <w:t>20</w:t>
            </w:r>
            <w:r w:rsidR="005D2CCE">
              <w:rPr>
                <w:noProof/>
                <w:webHidden/>
              </w:rPr>
              <w:fldChar w:fldCharType="end"/>
            </w:r>
          </w:hyperlink>
        </w:p>
        <w:p w14:paraId="32558CB8" w14:textId="572231A0" w:rsidR="00C0382D" w:rsidRPr="00C0382D" w:rsidRDefault="00C0382D" w:rsidP="00173247">
          <w:pPr>
            <w:pStyle w:val="Sisluet1"/>
            <w:rPr>
              <w:rStyle w:val="Hyperlinkki"/>
              <w:noProof/>
            </w:rPr>
          </w:pPr>
          <w:r w:rsidRPr="00C0382D">
            <w:rPr>
              <w:rStyle w:val="Hyperlinkki"/>
              <w:noProof/>
            </w:rPr>
            <w:fldChar w:fldCharType="end"/>
          </w:r>
        </w:p>
      </w:sdtContent>
    </w:sdt>
    <w:p w14:paraId="222CAB36" w14:textId="6714DA37" w:rsidR="0002235F" w:rsidRDefault="00751754" w:rsidP="00173247">
      <w:pPr>
        <w:rPr>
          <w:noProof/>
        </w:rPr>
      </w:pPr>
      <w:r w:rsidRPr="00E70DF7">
        <w:rPr>
          <w:noProof/>
        </w:rPr>
        <w:br w:type="page"/>
      </w:r>
      <w:bookmarkStart w:id="4" w:name="_Toc39576256"/>
    </w:p>
    <w:bookmarkStart w:id="5" w:name="_Toc100403258"/>
    <w:p w14:paraId="43FAD24B" w14:textId="03BFA09B" w:rsidR="00FE0C7A" w:rsidRPr="00CF642C" w:rsidRDefault="00B51D20" w:rsidP="0026423E">
      <w:pPr>
        <w:pStyle w:val="Otsikko1"/>
      </w:pPr>
      <w:r>
        <w:rPr>
          <w:noProof/>
          <w:lang w:val="lv-LV" w:eastAsia="lv-LV"/>
        </w:rPr>
        <w:lastRenderedPageBreak/>
        <mc:AlternateContent>
          <mc:Choice Requires="wps">
            <w:drawing>
              <wp:anchor distT="0" distB="0" distL="114300" distR="114300" simplePos="0" relativeHeight="251661334" behindDoc="0" locked="0" layoutInCell="1" allowOverlap="1" wp14:anchorId="6E7249A3" wp14:editId="1E00F9FB">
                <wp:simplePos x="0" y="0"/>
                <wp:positionH relativeFrom="page">
                  <wp:align>left</wp:align>
                </wp:positionH>
                <wp:positionV relativeFrom="paragraph">
                  <wp:posOffset>-846455</wp:posOffset>
                </wp:positionV>
                <wp:extent cx="685800" cy="10770781"/>
                <wp:effectExtent l="0" t="0" r="19050" b="21590"/>
                <wp:wrapNone/>
                <wp:docPr id="24" name="Rectangle 24"/>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2ABD3" id="Rectangle 24" o:spid="_x0000_s1026" style="position:absolute;margin-left:0;margin-top:-66.65pt;width:54pt;height:848.1pt;z-index:2516613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" fillcolor="#548235" strokecolor="#548235" strokeweight="1pt">
                <w10:wrap anchorx="page"/>
              </v:rect>
            </w:pict>
          </mc:Fallback>
        </mc:AlternateContent>
      </w:r>
      <w:bookmarkEnd w:id="4"/>
      <w:r w:rsidR="00813350">
        <w:t>J</w:t>
      </w:r>
      <w:r w:rsidR="005B12A5">
        <w:t>ohdanto</w:t>
      </w:r>
      <w:bookmarkEnd w:id="5"/>
    </w:p>
    <w:p w14:paraId="62624932" w14:textId="75BBAFA8" w:rsidR="00813350" w:rsidRDefault="00813350" w:rsidP="00173247">
      <w:r w:rsidRPr="00813350">
        <w:t xml:space="preserve">Paloturvallisuus on asetettu yhdeksi tärkeimmistä "rakennustöiden perusvaatimuksista" jokaiselle rakennukselle. Sillä ei ole väliä, onko se valmistettu teräksestä, teräsbetonista, puusta vai </w:t>
      </w:r>
      <w:r>
        <w:t>tiilestä</w:t>
      </w:r>
      <w:r w:rsidRPr="00813350">
        <w:t>. Kaikki rakennukset on suunniteltava ja rakennettava siten, että ne säilyvät palon syttyessä kantavi</w:t>
      </w:r>
      <w:r>
        <w:t>na</w:t>
      </w:r>
      <w:r w:rsidRPr="00813350">
        <w:t xml:space="preserve"> määrätyn ajan, palamistuotteiden syntyminen ja leviäminen on rajoitettua, rakennuksen asukkaat voivat poistua rakennuksesta tai tulla pelastumaan muulla tavalla ja pelastusryhmien turvallisuus huomioidaan.</w:t>
      </w:r>
    </w:p>
    <w:p w14:paraId="6C468470" w14:textId="67B41800" w:rsidR="00813350" w:rsidRDefault="00813350" w:rsidP="00173247">
      <w:r w:rsidRPr="00813350">
        <w:t>Tällä hetkellä rakennusten paloturvallisuudesta ei ole olemassa yhdenmukaistettuja Euroopan laajuisia pakollisia määräyksiä, mikä johtuu siitä, että jokaisella jäsenvaltiolla on oma ymmärryksensä ja perinteensä rakennusten paloturvallisuudesta, paloturvallisuuden hallinnasta sekä palontorjuntaprosessista ja infrastruktuurista. Samanaikaisesti jokaisella jäsenvaltiolla on omat pakolliset paloturvallisuusmääräy</w:t>
      </w:r>
      <w:r>
        <w:t>kse</w:t>
      </w:r>
      <w:r w:rsidRPr="00813350">
        <w:t>nsä. Tässä osiossa esitellään yleisimmät palosuojaussuunnittelun yleiset periaatteet.</w:t>
      </w:r>
    </w:p>
    <w:p w14:paraId="70B1402B" w14:textId="1782CC2E" w:rsidR="00813350" w:rsidRPr="00225690" w:rsidRDefault="00813350" w:rsidP="00173247">
      <w:r w:rsidRPr="00813350">
        <w:t>Huolimatta siitä, että palomääräykset ja -säännökset vaihtelevat jäsenmaiden välillä, yhteis</w:t>
      </w:r>
      <w:r>
        <w:t>t</w:t>
      </w:r>
      <w:r w:rsidRPr="00813350">
        <w:t>ä perustaa</w:t>
      </w:r>
      <w:r>
        <w:t xml:space="preserve"> on kehittty</w:t>
      </w:r>
      <w:r w:rsidRPr="00813350">
        <w:t xml:space="preserve"> tärkeimmille suunnitteluperiaatteille eurokoodien avulla j</w:t>
      </w:r>
      <w:r>
        <w:t>sekä</w:t>
      </w:r>
      <w:r w:rsidRPr="00813350">
        <w:t xml:space="preserve">yhteisille rakennuskohteiden ja </w:t>
      </w:r>
      <w:r>
        <w:t>-</w:t>
      </w:r>
      <w:r w:rsidRPr="00813350">
        <w:t>tuotteiden suorituskykyominaisuuksille yhteisten luokitus- ja testausstandardien kautta, jotka liittyvät Euroopan markkinoiden harmonisointiin. Pääasialliset suorituskykyominaisuudet, jotka ovat horisontaalisia jokaiselle rakennusmateriaalille, käsitellään ja analysoidaan, jotta rakennusalan ammattilaisille saadaan perustietoa puurakennustuotteiden suorituskykyominaisuuksista ja suunnitteluperiaatteista.</w:t>
      </w:r>
    </w:p>
    <w:p w14:paraId="46B59C5F" w14:textId="70AB40FA" w:rsidR="00F46383" w:rsidRPr="00E70DF7" w:rsidRDefault="00F46383" w:rsidP="00173247">
      <w:r w:rsidRPr="00E70DF7">
        <w:br w:type="page"/>
      </w:r>
    </w:p>
    <w:bookmarkStart w:id="6" w:name="_Toc100403259"/>
    <w:p w14:paraId="640C7562" w14:textId="30D8363B" w:rsidR="00F46383" w:rsidRPr="00CF642C" w:rsidRDefault="00B51D20" w:rsidP="0026423E">
      <w:pPr>
        <w:pStyle w:val="Otsikko1"/>
      </w:pPr>
      <w:r>
        <w:rPr>
          <w:noProof/>
          <w:lang w:val="lv-LV" w:eastAsia="lv-LV"/>
        </w:rPr>
        <w:lastRenderedPageBreak/>
        <mc:AlternateContent>
          <mc:Choice Requires="wps">
            <w:drawing>
              <wp:anchor distT="0" distB="0" distL="114300" distR="114300" simplePos="0" relativeHeight="251663382" behindDoc="0" locked="0" layoutInCell="1" allowOverlap="1" wp14:anchorId="21F13F2A" wp14:editId="2D849128">
                <wp:simplePos x="0" y="0"/>
                <wp:positionH relativeFrom="page">
                  <wp:align>left</wp:align>
                </wp:positionH>
                <wp:positionV relativeFrom="paragraph">
                  <wp:posOffset>-1066800</wp:posOffset>
                </wp:positionV>
                <wp:extent cx="685800" cy="10770781"/>
                <wp:effectExtent l="0" t="0" r="19050" b="12065"/>
                <wp:wrapNone/>
                <wp:docPr id="3" name="Rectangle 3"/>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556B" id="Rectangle 3" o:spid="_x0000_s1026" style="position:absolute;margin-left:0;margin-top:-84pt;width:54pt;height:848.1pt;z-index:25166338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" fillcolor="#548235" strokecolor="#548235" strokeweight="1pt">
                <w10:wrap anchorx="page"/>
              </v:rect>
            </w:pict>
          </mc:Fallback>
        </mc:AlternateContent>
      </w:r>
      <w:r w:rsidR="002B4E5A">
        <w:t>P</w:t>
      </w:r>
      <w:r w:rsidR="005B12A5">
        <w:t>uurakennusten paloturvallisuus</w:t>
      </w:r>
      <w:bookmarkEnd w:id="6"/>
    </w:p>
    <w:p w14:paraId="76634CA3" w14:textId="27D654D0" w:rsidR="00FE0C7A" w:rsidRDefault="00034843" w:rsidP="00173247">
      <w:pPr>
        <w:pStyle w:val="Otsikko2"/>
      </w:pPr>
      <w:bookmarkStart w:id="7" w:name="_Toc100403260"/>
      <w:r>
        <w:t>Yleiset suunnittelun lähestymistavat</w:t>
      </w:r>
      <w:bookmarkEnd w:id="7"/>
    </w:p>
    <w:p w14:paraId="1ADDC4C3" w14:textId="149DA17F" w:rsidR="002B4E5A" w:rsidRPr="0026157E" w:rsidRDefault="002B4E5A" w:rsidP="00173247">
      <w:r w:rsidRPr="002B4E5A">
        <w:t xml:space="preserve">Palotekniikassa on kaksi päätapaa arvioida ja todentaa rakennustöitä niiden sopivuuden arvioimiseksi ja todentamiseksi määrättyyn käyttötarkoitukseen. Yksi lähestymistavoista on niin kutsuttu </w:t>
      </w:r>
      <w:r>
        <w:t>ohj</w:t>
      </w:r>
      <w:r w:rsidR="00034843">
        <w:t>eellinen</w:t>
      </w:r>
      <w:r w:rsidRPr="002B4E5A">
        <w:t xml:space="preserve"> suunnittelumenetelmä, joka on yleisin ja laajalle levinnyt maailmanlaajuisesti. Toinen menetelmä on </w:t>
      </w:r>
      <w:r>
        <w:t>s</w:t>
      </w:r>
      <w:r w:rsidRPr="002B4E5A">
        <w:t>uorituskykyyn perustuva suunnittelutapa, joka perustuu paloriskin arviointiin.</w:t>
      </w:r>
    </w:p>
    <w:p w14:paraId="12823D38" w14:textId="28ED20A2" w:rsidR="0026157E" w:rsidRDefault="0026157E" w:rsidP="00173247">
      <w:r>
        <w:rPr>
          <w:noProof/>
          <w:lang w:val="lv-LV" w:eastAsia="lv-LV"/>
        </w:rPr>
        <w:drawing>
          <wp:inline distT="0" distB="0" distL="0" distR="0" wp14:anchorId="317797A4" wp14:editId="42EDF02D">
            <wp:extent cx="5486400" cy="3200400"/>
            <wp:effectExtent l="0" t="0" r="57150" b="0"/>
            <wp:docPr id="1"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09B381" w14:textId="627014C0" w:rsidR="0026157E" w:rsidRPr="003106BC" w:rsidRDefault="00034843" w:rsidP="00173247">
      <w:pPr>
        <w:pStyle w:val="Kuvaotsikko"/>
      </w:pPr>
      <w:r>
        <w:t>Kuva</w:t>
      </w:r>
      <w:r w:rsidR="0026157E">
        <w:t xml:space="preserve"> </w:t>
      </w:r>
      <w:r w:rsidR="0026157E">
        <w:fldChar w:fldCharType="begin"/>
      </w:r>
      <w:r w:rsidR="0026157E">
        <w:instrText xml:space="preserve"> SEQ Figure \* ARABIC </w:instrText>
      </w:r>
      <w:r w:rsidR="0026157E">
        <w:fldChar w:fldCharType="separate"/>
      </w:r>
      <w:r w:rsidR="008D7883">
        <w:rPr>
          <w:noProof/>
        </w:rPr>
        <w:t>1</w:t>
      </w:r>
      <w:r w:rsidR="0026157E">
        <w:fldChar w:fldCharType="end"/>
      </w:r>
      <w:r w:rsidR="0026157E">
        <w:t>.</w:t>
      </w:r>
      <w:r>
        <w:t xml:space="preserve"> Palotekniikan yleiset lähestymistavat</w:t>
      </w:r>
    </w:p>
    <w:p w14:paraId="55D815C5" w14:textId="407122D7" w:rsidR="00FF7DE9" w:rsidRPr="0026157E" w:rsidRDefault="00034843" w:rsidP="00173247">
      <w:pPr>
        <w:pStyle w:val="Otsikko3"/>
      </w:pPr>
      <w:bookmarkStart w:id="8" w:name="_Toc100403261"/>
      <w:r>
        <w:t>Ohjeistava suunnittelu</w:t>
      </w:r>
      <w:bookmarkEnd w:id="8"/>
    </w:p>
    <w:p w14:paraId="1328D288" w14:textId="7D3FB554" w:rsidR="00034843" w:rsidRDefault="00034843" w:rsidP="00173247">
      <w:r w:rsidRPr="00034843">
        <w:t xml:space="preserve">Laajalti levinnyt suunnitteluperiaate kaikkialla maailmassa. Rakennuksen paloturvallisuussuunnittelu on tehty vakiintuneiden ja tunnettujen rakennusten paloturvallisuusratkaisujen mukaisesti. </w:t>
      </w:r>
      <w:r>
        <w:t>Ohjeellisia</w:t>
      </w:r>
      <w:r w:rsidRPr="00034843">
        <w:t xml:space="preserve"> rakennusmääräyksiä on helppo käyttää koska ne ovat yleensä yksinkertaisia, ne voidaan lukea ohjeena siitä, mitä tulee tehdä ennalta määriteltyjen paloturvallisuusvaatimusten saavuttamiseksi. Tämän lähestymistavan haittapuolena on kuitenkin se, että jokaiseen tilanteeseen on mahdotonta löytää hyvin tunnettua ratkaisua tai voi olla </w:t>
      </w:r>
      <w:r w:rsidRPr="00034843">
        <w:lastRenderedPageBreak/>
        <w:t>monia poikkeuksia, jotka vaihtelevat eri asuinrakennusten välillä. Tarve käyttää analyyttisiä suunnittelumenetelmiä ja monet poikkeukset voivat tehdä ohjeellisen suunnittelun lähestymistavan erittäin vaikeaksi insinööreille, joilla ei ole kokemusta palotekniikan alalta.</w:t>
      </w:r>
    </w:p>
    <w:p w14:paraId="601C3E0F" w14:textId="6B50B075" w:rsidR="00153C79" w:rsidRDefault="00034843" w:rsidP="00153C79">
      <w:pPr>
        <w:pStyle w:val="Otsikko3"/>
      </w:pPr>
      <w:bookmarkStart w:id="9" w:name="_Toc100403262"/>
      <w:r>
        <w:t>Suorituskykyyn perustuva suunnittelu</w:t>
      </w:r>
      <w:bookmarkEnd w:id="9"/>
    </w:p>
    <w:p w14:paraId="7E1AEAA5" w14:textId="16691699" w:rsidR="00034843" w:rsidRDefault="00034843" w:rsidP="00153C79">
      <w:r w:rsidRPr="00034843">
        <w:t>Nykyaikaisten suunnittelutyökalujen ja analyysimenetelmien kehityksen vuoksi yhä suositummaksi tullut suunnittelutapa, joka perustuu paloriskin arviointiin ja oletettuun palokäyttäytymiseen rakennuksissa. Suunnittelumenetelmä ei nojaa ennalta määriteltyihin paloturvallisuustasoihin, vaan määrittelee oman paloturvallisuustasonsa tapauskohtaisesti kullekin yksittäiselle rakennussuunnitelmalle ennalta määritellyistä paloturvallisuustavoitteista riippuen. Pääasialliset palontorjuntatavoitteet ovat yleensä henki- tai omaisuusturvallisuu</w:t>
      </w:r>
      <w:r w:rsidR="00256D10">
        <w:t>teen sekä niiden alatavoitteisiin viittaavia</w:t>
      </w:r>
      <w:r w:rsidRPr="00034843">
        <w:t>.</w:t>
      </w:r>
    </w:p>
    <w:p w14:paraId="028E1F1E" w14:textId="7860DDE4" w:rsidR="00256D10" w:rsidRDefault="00256D10" w:rsidP="00153C79">
      <w:r w:rsidRPr="00256D10">
        <w:t>Esimerkiksi asuinrakennuksissa, hotelleissa ja julkisissa rakennuksissa pääasiallinen palontorjuntatavoite on ihmishenki. Samaan aikaan myös arkistorakennuksissa, varastoissa, museoissa ja historiallisissa rakennuksissa omaisuuden suojelu voi olla tärkeää. Suorituskykyyn perustuvaa suunnittelua käytetään yleensä uusien määräysten tarkistamiseen ja rakennusmääräysten ulkopuolelle jäävien rakennusten analysointiin. Euroopassa on joitakin maita, joissa suorituskykyyn perustuva suunnittelu ei ole sallittua ja maita, joissa ei ole sallittua käyttää ohje</w:t>
      </w:r>
      <w:r>
        <w:t>ellista suunnittelua</w:t>
      </w:r>
      <w:r w:rsidRPr="00256D10">
        <w:t xml:space="preserve"> laaja-alaisissa tai korkeissa monikerroksisissa rakennuksissa. Koska puun käyttö rakennustöissä lisääntyy k</w:t>
      </w:r>
      <w:r>
        <w:t>orkeissa rakennuksisa</w:t>
      </w:r>
      <w:r w:rsidRPr="00256D10">
        <w:t xml:space="preserve"> ja kerrostaloissa, on odotettavissa, että myös suorituskykyyn perustuvien paloteknisten suunnitteluratkaisujen tarve lisääntyy.</w:t>
      </w:r>
    </w:p>
    <w:p w14:paraId="5D74309F" w14:textId="77777777" w:rsidR="006E5270" w:rsidRDefault="006E5270">
      <w:pPr>
        <w:spacing w:after="0" w:line="240" w:lineRule="auto"/>
        <w:jc w:val="left"/>
      </w:pPr>
      <w:r>
        <w:br w:type="page"/>
      </w:r>
    </w:p>
    <w:p w14:paraId="2EA32D84" w14:textId="43147A1A" w:rsidR="006E5270" w:rsidRDefault="009F595D" w:rsidP="006E5270">
      <w:pPr>
        <w:pStyle w:val="Otsikko2"/>
      </w:pPr>
      <w:bookmarkStart w:id="10" w:name="_Toc100403263"/>
      <w:r>
        <w:lastRenderedPageBreak/>
        <w:t>Palotekniikan perusteet</w:t>
      </w:r>
      <w:bookmarkEnd w:id="10"/>
    </w:p>
    <w:p w14:paraId="07E53903" w14:textId="7E68182D" w:rsidR="006E5270" w:rsidRDefault="009F595D" w:rsidP="006E5270">
      <w:pPr>
        <w:pStyle w:val="Otsikko3"/>
      </w:pPr>
      <w:bookmarkStart w:id="11" w:name="_Toc100403264"/>
      <w:r>
        <w:t>Palontorjuntatavoitteet</w:t>
      </w:r>
      <w:bookmarkEnd w:id="11"/>
    </w:p>
    <w:p w14:paraId="42AB372C" w14:textId="187F3D84" w:rsidR="009F595D" w:rsidRPr="00297176" w:rsidRDefault="009F595D" w:rsidP="006E5270">
      <w:r w:rsidRPr="009F595D">
        <w:t>Jokaisella rakennussuunnitelmalla tulee olla omat paloturvallisuustavoitteensa</w:t>
      </w:r>
      <w:r>
        <w:t>.</w:t>
      </w:r>
      <w:r w:rsidRPr="009F595D">
        <w:t xml:space="preserve"> </w:t>
      </w:r>
      <w:r>
        <w:t>J</w:t>
      </w:r>
      <w:r w:rsidRPr="009F595D">
        <w:t>os niitä ei ole erikseen määritelty palomääräysten mukaisesti, ne tulee tehdä ja dokumentoida paloturvallisuussuunnittelusta vastaavan insinöörin toimesta. Yleisimmät rakennusten palontorjuntatavoitteet (voidaan määritellä tavoitteiksi) ovat:</w:t>
      </w:r>
    </w:p>
    <w:p w14:paraId="3E7FA817" w14:textId="3FDF1E70" w:rsidR="00CE3198" w:rsidRPr="00CE3198" w:rsidRDefault="00CE3198" w:rsidP="00B12C0A">
      <w:pPr>
        <w:pStyle w:val="Luettelokappale"/>
        <w:numPr>
          <w:ilvl w:val="0"/>
          <w:numId w:val="12"/>
        </w:numPr>
        <w:spacing w:line="360" w:lineRule="auto"/>
        <w:rPr>
          <w:sz w:val="24"/>
          <w:szCs w:val="24"/>
        </w:rPr>
      </w:pPr>
      <w:r w:rsidRPr="00CE3198">
        <w:rPr>
          <w:sz w:val="24"/>
          <w:szCs w:val="24"/>
        </w:rPr>
        <w:t>Tulipalon aiheuttamien vammojen minimoiminen ja ihmishenkien menetyksien estäminen</w:t>
      </w:r>
      <w:r w:rsidR="00243778">
        <w:rPr>
          <w:sz w:val="24"/>
          <w:szCs w:val="24"/>
        </w:rPr>
        <w:t>.</w:t>
      </w:r>
    </w:p>
    <w:p w14:paraId="4260602F" w14:textId="6D9F7AAA" w:rsidR="00CE3198" w:rsidRPr="00CE3198" w:rsidRDefault="00CE3198" w:rsidP="00B12C0A">
      <w:pPr>
        <w:pStyle w:val="Luettelokappale"/>
        <w:numPr>
          <w:ilvl w:val="0"/>
          <w:numId w:val="12"/>
        </w:numPr>
        <w:spacing w:line="360" w:lineRule="auto"/>
        <w:rPr>
          <w:sz w:val="24"/>
          <w:szCs w:val="24"/>
        </w:rPr>
      </w:pPr>
      <w:r w:rsidRPr="00CE3198">
        <w:rPr>
          <w:sz w:val="24"/>
          <w:szCs w:val="24"/>
        </w:rPr>
        <w:t>Palosta aiheutuvien vahinkojen minimoiminen rakennukselle ja sen sisällölle</w:t>
      </w:r>
      <w:r w:rsidR="00243778">
        <w:rPr>
          <w:sz w:val="24"/>
          <w:szCs w:val="24"/>
        </w:rPr>
        <w:t>.</w:t>
      </w:r>
    </w:p>
    <w:p w14:paraId="0656D627" w14:textId="1B7F79FA" w:rsidR="00CE3198" w:rsidRPr="00CE3198" w:rsidRDefault="00243778" w:rsidP="00B12C0A">
      <w:pPr>
        <w:pStyle w:val="Luettelokappale"/>
        <w:numPr>
          <w:ilvl w:val="0"/>
          <w:numId w:val="12"/>
        </w:numPr>
        <w:spacing w:line="360" w:lineRule="auto"/>
        <w:rPr>
          <w:sz w:val="24"/>
          <w:szCs w:val="24"/>
        </w:rPr>
      </w:pPr>
      <w:r>
        <w:rPr>
          <w:sz w:val="24"/>
          <w:szCs w:val="24"/>
        </w:rPr>
        <w:t>M</w:t>
      </w:r>
      <w:r w:rsidR="00CE3198" w:rsidRPr="00CE3198">
        <w:rPr>
          <w:sz w:val="24"/>
          <w:szCs w:val="24"/>
        </w:rPr>
        <w:t>inimointi aiheutt</w:t>
      </w:r>
      <w:r>
        <w:rPr>
          <w:sz w:val="24"/>
          <w:szCs w:val="24"/>
        </w:rPr>
        <w:t>aa</w:t>
      </w:r>
      <w:r w:rsidR="00CE3198" w:rsidRPr="00CE3198">
        <w:rPr>
          <w:sz w:val="24"/>
          <w:szCs w:val="24"/>
        </w:rPr>
        <w:t xml:space="preserve"> keskeytyksiä toiminnassa ja liiketoiminnassa</w:t>
      </w:r>
      <w:r>
        <w:rPr>
          <w:sz w:val="24"/>
          <w:szCs w:val="24"/>
        </w:rPr>
        <w:t>.</w:t>
      </w:r>
    </w:p>
    <w:p w14:paraId="39B7D0EE" w14:textId="4508D5CA" w:rsidR="00CE3198" w:rsidRPr="00CE3198" w:rsidRDefault="00CE3198" w:rsidP="00B12C0A">
      <w:pPr>
        <w:pStyle w:val="Luettelokappale"/>
        <w:numPr>
          <w:ilvl w:val="0"/>
          <w:numId w:val="12"/>
        </w:numPr>
        <w:spacing w:line="360" w:lineRule="auto"/>
        <w:rPr>
          <w:sz w:val="24"/>
          <w:szCs w:val="24"/>
        </w:rPr>
      </w:pPr>
      <w:r w:rsidRPr="00CE3198">
        <w:rPr>
          <w:sz w:val="24"/>
          <w:szCs w:val="24"/>
        </w:rPr>
        <w:t>Palon aiheuttamien ympäristövaikutusten rajoittaminen.</w:t>
      </w:r>
    </w:p>
    <w:p w14:paraId="59BE74CD" w14:textId="42F5EA52" w:rsidR="00066E90" w:rsidRDefault="00243778" w:rsidP="00CE3198">
      <w:pPr>
        <w:pStyle w:val="Otsikko3"/>
      </w:pPr>
      <w:bookmarkStart w:id="12" w:name="_Toc100403265"/>
      <w:r>
        <w:t>Palonkesto</w:t>
      </w:r>
      <w:bookmarkEnd w:id="12"/>
    </w:p>
    <w:p w14:paraId="683B8F77" w14:textId="7F1B43D5" w:rsidR="00066E90" w:rsidRDefault="00243778" w:rsidP="00066E90">
      <w:r>
        <w:t>Syttymiseen tarvitaan kolme palamisen komponenttia, jotka on esitetty kuvassa 2.</w:t>
      </w:r>
    </w:p>
    <w:p w14:paraId="2B720E68" w14:textId="5901360E" w:rsidR="000A4EBB" w:rsidRDefault="000A4EBB" w:rsidP="000A4EBB">
      <w:pPr>
        <w:jc w:val="center"/>
      </w:pPr>
      <w:r>
        <w:rPr>
          <w:noProof/>
          <w:lang w:val="lv-LV" w:eastAsia="lv-LV"/>
        </w:rPr>
        <w:drawing>
          <wp:inline distT="0" distB="0" distL="0" distR="0" wp14:anchorId="7EF76B3F" wp14:editId="7B552875">
            <wp:extent cx="4953000" cy="2638425"/>
            <wp:effectExtent l="0" t="266700" r="0" b="257175"/>
            <wp:docPr id="4" name="Shē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83AF0C" w14:textId="0206BAB8" w:rsidR="000A4EBB" w:rsidRDefault="00243778" w:rsidP="000A4EBB">
      <w:pPr>
        <w:pStyle w:val="Kuvaotsikko"/>
      </w:pPr>
      <w:r>
        <w:t>Kuva</w:t>
      </w:r>
      <w:r w:rsidR="000A4EBB">
        <w:t xml:space="preserve"> </w:t>
      </w:r>
      <w:r w:rsidR="000A4EBB">
        <w:fldChar w:fldCharType="begin"/>
      </w:r>
      <w:r w:rsidR="000A4EBB">
        <w:instrText xml:space="preserve"> SEQ Figure \* ARABIC </w:instrText>
      </w:r>
      <w:r w:rsidR="000A4EBB">
        <w:fldChar w:fldCharType="separate"/>
      </w:r>
      <w:r w:rsidR="008D7883">
        <w:rPr>
          <w:noProof/>
        </w:rPr>
        <w:t>2</w:t>
      </w:r>
      <w:r w:rsidR="000A4EBB">
        <w:fldChar w:fldCharType="end"/>
      </w:r>
      <w:r w:rsidR="000A4EBB">
        <w:t xml:space="preserve">. </w:t>
      </w:r>
      <w:r>
        <w:t>Palamisen komponentit</w:t>
      </w:r>
    </w:p>
    <w:p w14:paraId="1503E124" w14:textId="1DEEB3CE" w:rsidR="000A4EBB" w:rsidRDefault="00243778" w:rsidP="000A4EBB">
      <w:r>
        <w:lastRenderedPageBreak/>
        <w:t>Jokaisen suojatoimenpiteen tavoitteena on rajoittaa tulipaloa poistamalla yksi tai useampi palokomponentti.</w:t>
      </w:r>
    </w:p>
    <w:p w14:paraId="6F89A491" w14:textId="681C60E6" w:rsidR="000A4EBB" w:rsidRDefault="00494117" w:rsidP="000A4EBB">
      <w:r w:rsidRPr="00494117">
        <w:t>Tulipalon syttyessä käytettävissä olevan polttoaineen määrä, sen ominaisuudet (syttyvyys ja palamisenergia) ja hapen määrä määräävät palon vakavuuden.</w:t>
      </w:r>
    </w:p>
    <w:p w14:paraId="034AD2E4" w14:textId="1F36892C" w:rsidR="00DE2075" w:rsidRDefault="00765CDE" w:rsidP="000A4EBB">
      <w:r>
        <w:rPr>
          <w:noProof/>
          <w:lang w:val="lv-LV" w:eastAsia="lv-LV"/>
        </w:rPr>
        <mc:AlternateContent>
          <mc:Choice Requires="wpg">
            <w:drawing>
              <wp:anchor distT="0" distB="0" distL="114300" distR="114300" simplePos="0" relativeHeight="251700246" behindDoc="0" locked="0" layoutInCell="1" allowOverlap="1" wp14:anchorId="43F5B046" wp14:editId="73CB5767">
                <wp:simplePos x="0" y="0"/>
                <wp:positionH relativeFrom="margin">
                  <wp:posOffset>0</wp:posOffset>
                </wp:positionH>
                <wp:positionV relativeFrom="paragraph">
                  <wp:posOffset>929149</wp:posOffset>
                </wp:positionV>
                <wp:extent cx="5809615" cy="2628900"/>
                <wp:effectExtent l="0" t="38100" r="0" b="114300"/>
                <wp:wrapTopAndBottom/>
                <wp:docPr id="38" name="Grupa 38"/>
                <wp:cNvGraphicFramePr/>
                <a:graphic xmlns:a="http://schemas.openxmlformats.org/drawingml/2006/main">
                  <a:graphicData uri="http://schemas.microsoft.com/office/word/2010/wordprocessingGroup">
                    <wpg:wgp>
                      <wpg:cNvGrpSpPr/>
                      <wpg:grpSpPr>
                        <a:xfrm>
                          <a:off x="0" y="0"/>
                          <a:ext cx="5809615" cy="2628900"/>
                          <a:chOff x="0" y="0"/>
                          <a:chExt cx="5809615" cy="2628900"/>
                        </a:xfrm>
                      </wpg:grpSpPr>
                      <wps:wsp>
                        <wps:cNvPr id="19" name="Taisns savienotājs 10"/>
                        <wps:cNvCnPr>
                          <a:cxnSpLocks/>
                        </wps:cNvCnPr>
                        <wps:spPr>
                          <a:xfrm flipV="1">
                            <a:off x="1590675" y="65549"/>
                            <a:ext cx="14511" cy="2531032"/>
                          </a:xfrm>
                          <a:prstGeom prst="line">
                            <a:avLst/>
                          </a:prstGeom>
                          <a:ln>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Taisns savienotājs 11"/>
                        <wps:cNvCnPr>
                          <a:cxnSpLocks/>
                        </wps:cNvCnPr>
                        <wps:spPr>
                          <a:xfrm flipV="1">
                            <a:off x="2554235" y="57150"/>
                            <a:ext cx="9525" cy="2543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Taisns savienotājs 29"/>
                        <wps:cNvCnPr>
                          <a:cxnSpLocks/>
                        </wps:cNvCnPr>
                        <wps:spPr>
                          <a:xfrm flipV="1">
                            <a:off x="3161143" y="47625"/>
                            <a:ext cx="9525" cy="25622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cNvPr id="37" name="Grupa 37"/>
                        <wpg:cNvGrpSpPr/>
                        <wpg:grpSpPr>
                          <a:xfrm>
                            <a:off x="0" y="0"/>
                            <a:ext cx="5809615" cy="2628900"/>
                            <a:chOff x="0" y="0"/>
                            <a:chExt cx="9756036" cy="3770630"/>
                          </a:xfrm>
                        </wpg:grpSpPr>
                        <wps:wsp>
                          <wps:cNvPr id="7" name="Taisns bultveida savienotājs 3"/>
                          <wps:cNvCnPr>
                            <a:cxnSpLocks/>
                          </wps:cNvCnPr>
                          <wps:spPr>
                            <a:xfrm flipV="1">
                              <a:off x="704850" y="0"/>
                              <a:ext cx="0" cy="37623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9" name="Taisns bultveida savienotājs 4"/>
                          <wps:cNvCnPr>
                            <a:cxnSpLocks/>
                          </wps:cNvCnPr>
                          <wps:spPr>
                            <a:xfrm flipV="1">
                              <a:off x="695325" y="3733800"/>
                              <a:ext cx="880110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5"/>
                          <wps:cNvSpPr txBox="1"/>
                          <wps:spPr>
                            <a:xfrm>
                              <a:off x="0" y="85725"/>
                              <a:ext cx="628650" cy="3684905"/>
                            </a:xfrm>
                            <a:prstGeom prst="rect">
                              <a:avLst/>
                            </a:prstGeom>
                            <a:noFill/>
                          </wps:spPr>
                          <wps:txbx>
                            <w:txbxContent>
                              <w:p w14:paraId="72DE2DC3" w14:textId="542E571A" w:rsidR="00852413" w:rsidRPr="00732799" w:rsidRDefault="00732799" w:rsidP="00DE2075">
                                <w:pPr>
                                  <w:spacing w:after="0"/>
                                  <w:rPr>
                                    <w:sz w:val="20"/>
                                  </w:rPr>
                                </w:pPr>
                                <w:r w:rsidRPr="00732799">
                                  <w:rPr>
                                    <w:color w:val="000000" w:themeColor="text1"/>
                                    <w:kern w:val="24"/>
                                    <w:sz w:val="20"/>
                                  </w:rPr>
                                  <w:t>Lämpötila ja lämmön vapautuminen</w:t>
                                </w:r>
                              </w:p>
                            </w:txbxContent>
                          </wps:txbx>
                          <wps:bodyPr vert="vert270" wrap="square" rtlCol="0">
                            <a:noAutofit/>
                          </wps:bodyPr>
                        </wps:wsp>
                        <wps:wsp>
                          <wps:cNvPr id="12" name="TextBox 6"/>
                          <wps:cNvSpPr txBox="1"/>
                          <wps:spPr>
                            <a:xfrm>
                              <a:off x="8333525" y="3143249"/>
                              <a:ext cx="1422511" cy="449779"/>
                            </a:xfrm>
                            <a:prstGeom prst="rect">
                              <a:avLst/>
                            </a:prstGeom>
                            <a:noFill/>
                          </wps:spPr>
                          <wps:txbx>
                            <w:txbxContent>
                              <w:p w14:paraId="0560A5F5" w14:textId="36754836" w:rsidR="00852413" w:rsidRPr="00732799" w:rsidRDefault="00732799" w:rsidP="00765CDE">
                                <w:pPr>
                                  <w:spacing w:after="0" w:line="240" w:lineRule="auto"/>
                                  <w:rPr>
                                    <w:sz w:val="18"/>
                                    <w:szCs w:val="18"/>
                                  </w:rPr>
                                </w:pPr>
                                <w:r w:rsidRPr="00732799">
                                  <w:rPr>
                                    <w:color w:val="000000" w:themeColor="text1"/>
                                    <w:kern w:val="24"/>
                                    <w:sz w:val="20"/>
                                  </w:rPr>
                                  <w:t>Aika</w:t>
                                </w:r>
                              </w:p>
                            </w:txbxContent>
                          </wps:txbx>
                          <wps:bodyPr wrap="square" rtlCol="0">
                            <a:noAutofit/>
                          </wps:bodyPr>
                        </wps:wsp>
                        <wps:wsp>
                          <wps:cNvPr id="13" name="Brīvforma: forma 7"/>
                          <wps:cNvSpPr/>
                          <wps:spPr>
                            <a:xfrm>
                              <a:off x="704850" y="2771775"/>
                              <a:ext cx="1990725" cy="952500"/>
                            </a:xfrm>
                            <a:custGeom>
                              <a:avLst/>
                              <a:gdLst>
                                <a:gd name="connsiteX0" fmla="*/ 0 w 1990725"/>
                                <a:gd name="connsiteY0" fmla="*/ 952500 h 952500"/>
                                <a:gd name="connsiteX1" fmla="*/ 1466850 w 1990725"/>
                                <a:gd name="connsiteY1" fmla="*/ 685800 h 952500"/>
                                <a:gd name="connsiteX2" fmla="*/ 1990725 w 1990725"/>
                                <a:gd name="connsiteY2" fmla="*/ 0 h 952500"/>
                              </a:gdLst>
                              <a:ahLst/>
                              <a:cxnLst>
                                <a:cxn ang="0">
                                  <a:pos x="connsiteX0" y="connsiteY0"/>
                                </a:cxn>
                                <a:cxn ang="0">
                                  <a:pos x="connsiteX1" y="connsiteY1"/>
                                </a:cxn>
                                <a:cxn ang="0">
                                  <a:pos x="connsiteX2" y="connsiteY2"/>
                                </a:cxn>
                              </a:cxnLst>
                              <a:rect l="l" t="t" r="r" b="b"/>
                              <a:pathLst>
                                <a:path w="1990725" h="952500">
                                  <a:moveTo>
                                    <a:pt x="0" y="952500"/>
                                  </a:moveTo>
                                  <a:cubicBezTo>
                                    <a:pt x="567531" y="898525"/>
                                    <a:pt x="1135063" y="844550"/>
                                    <a:pt x="1466850" y="685800"/>
                                  </a:cubicBezTo>
                                  <a:cubicBezTo>
                                    <a:pt x="1798637" y="527050"/>
                                    <a:pt x="1868488" y="203200"/>
                                    <a:pt x="1990725" y="0"/>
                                  </a:cubicBezTo>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Brīvforma: forma 8"/>
                          <wps:cNvSpPr/>
                          <wps:spPr>
                            <a:xfrm>
                              <a:off x="2695575" y="914400"/>
                              <a:ext cx="1609725" cy="1860941"/>
                            </a:xfrm>
                            <a:custGeom>
                              <a:avLst/>
                              <a:gdLst>
                                <a:gd name="connsiteX0" fmla="*/ 0 w 1619250"/>
                                <a:gd name="connsiteY0" fmla="*/ 1822841 h 1822841"/>
                                <a:gd name="connsiteX1" fmla="*/ 180975 w 1619250"/>
                                <a:gd name="connsiteY1" fmla="*/ 1298966 h 1822841"/>
                                <a:gd name="connsiteX2" fmla="*/ 304800 w 1619250"/>
                                <a:gd name="connsiteY2" fmla="*/ 432191 h 1822841"/>
                                <a:gd name="connsiteX3" fmla="*/ 933450 w 1619250"/>
                                <a:gd name="connsiteY3" fmla="*/ 22616 h 1822841"/>
                                <a:gd name="connsiteX4" fmla="*/ 1619250 w 1619250"/>
                                <a:gd name="connsiteY4" fmla="*/ 89291 h 1822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1822841">
                                  <a:moveTo>
                                    <a:pt x="0" y="1822841"/>
                                  </a:moveTo>
                                  <a:cubicBezTo>
                                    <a:pt x="65087" y="1676791"/>
                                    <a:pt x="130175" y="1530741"/>
                                    <a:pt x="180975" y="1298966"/>
                                  </a:cubicBezTo>
                                  <a:cubicBezTo>
                                    <a:pt x="231775" y="1067191"/>
                                    <a:pt x="179388" y="644916"/>
                                    <a:pt x="304800" y="432191"/>
                                  </a:cubicBezTo>
                                  <a:cubicBezTo>
                                    <a:pt x="430212" y="219466"/>
                                    <a:pt x="714375" y="79766"/>
                                    <a:pt x="933450" y="22616"/>
                                  </a:cubicBezTo>
                                  <a:cubicBezTo>
                                    <a:pt x="1152525" y="-34534"/>
                                    <a:pt x="1385887" y="27378"/>
                                    <a:pt x="1619250" y="89291"/>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Brīvforma: forma 9"/>
                          <wps:cNvSpPr/>
                          <wps:spPr>
                            <a:xfrm>
                              <a:off x="4305300" y="1019175"/>
                              <a:ext cx="3028950" cy="2713800"/>
                            </a:xfrm>
                            <a:custGeom>
                              <a:avLst/>
                              <a:gdLst>
                                <a:gd name="connsiteX0" fmla="*/ 0 w 3190875"/>
                                <a:gd name="connsiteY0" fmla="*/ 0 h 2724150"/>
                                <a:gd name="connsiteX1" fmla="*/ 419100 w 3190875"/>
                                <a:gd name="connsiteY1" fmla="*/ 219075 h 2724150"/>
                                <a:gd name="connsiteX2" fmla="*/ 1390650 w 3190875"/>
                                <a:gd name="connsiteY2" fmla="*/ 1190625 h 2724150"/>
                                <a:gd name="connsiteX3" fmla="*/ 2181225 w 3190875"/>
                                <a:gd name="connsiteY3" fmla="*/ 2343150 h 2724150"/>
                                <a:gd name="connsiteX4" fmla="*/ 3190875 w 3190875"/>
                                <a:gd name="connsiteY4" fmla="*/ 2724150 h 2724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724150">
                                  <a:moveTo>
                                    <a:pt x="0" y="0"/>
                                  </a:moveTo>
                                  <a:cubicBezTo>
                                    <a:pt x="93662" y="10319"/>
                                    <a:pt x="187325" y="20638"/>
                                    <a:pt x="419100" y="219075"/>
                                  </a:cubicBezTo>
                                  <a:cubicBezTo>
                                    <a:pt x="650875" y="417512"/>
                                    <a:pt x="1096963" y="836613"/>
                                    <a:pt x="1390650" y="1190625"/>
                                  </a:cubicBezTo>
                                  <a:cubicBezTo>
                                    <a:pt x="1684337" y="1544637"/>
                                    <a:pt x="1881188" y="2087563"/>
                                    <a:pt x="2181225" y="2343150"/>
                                  </a:cubicBezTo>
                                  <a:cubicBezTo>
                                    <a:pt x="2481263" y="2598738"/>
                                    <a:pt x="2917825" y="2663825"/>
                                    <a:pt x="3190875" y="2724150"/>
                                  </a:cubicBezTo>
                                </a:path>
                              </a:pathLst>
                            </a:cu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12"/>
                          <wps:cNvSpPr txBox="1"/>
                          <wps:spPr>
                            <a:xfrm>
                              <a:off x="876300" y="171448"/>
                              <a:ext cx="1752601" cy="1112751"/>
                            </a:xfrm>
                            <a:prstGeom prst="rect">
                              <a:avLst/>
                            </a:prstGeom>
                            <a:noFill/>
                          </wps:spPr>
                          <wps:txbx>
                            <w:txbxContent>
                              <w:p w14:paraId="00EE5EEF" w14:textId="20F56D8C" w:rsidR="00852413" w:rsidRPr="00F0056F" w:rsidRDefault="00732799" w:rsidP="00F0056F">
                                <w:pPr>
                                  <w:spacing w:after="0" w:line="240" w:lineRule="auto"/>
                                  <w:jc w:val="center"/>
                                  <w:rPr>
                                    <w:sz w:val="20"/>
                                  </w:rPr>
                                </w:pPr>
                                <w:r>
                                  <w:rPr>
                                    <w:color w:val="000000" w:themeColor="text1"/>
                                    <w:kern w:val="24"/>
                                    <w:sz w:val="20"/>
                                  </w:rPr>
                                  <w:t>Syttymis- ja kehitysvaihe</w:t>
                                </w:r>
                              </w:p>
                            </w:txbxContent>
                          </wps:txbx>
                          <wps:bodyPr vert="horz" wrap="square" rtlCol="0" anchor="ctr">
                            <a:noAutofit/>
                          </wps:bodyPr>
                        </wps:wsp>
                        <wps:wsp>
                          <wps:cNvPr id="22" name="TextBox 13"/>
                          <wps:cNvSpPr txBox="1"/>
                          <wps:spPr>
                            <a:xfrm>
                              <a:off x="2819401" y="133350"/>
                              <a:ext cx="2315074" cy="676275"/>
                            </a:xfrm>
                            <a:prstGeom prst="rect">
                              <a:avLst/>
                            </a:prstGeom>
                            <a:noFill/>
                          </wps:spPr>
                          <wps:txbx>
                            <w:txbxContent>
                              <w:p w14:paraId="09DAE6C2" w14:textId="2C87AFD9" w:rsidR="00852413" w:rsidRPr="00F0056F" w:rsidRDefault="00732799" w:rsidP="00F0056F">
                                <w:pPr>
                                  <w:spacing w:after="0" w:line="240" w:lineRule="auto"/>
                                  <w:jc w:val="center"/>
                                  <w:rPr>
                                    <w:sz w:val="20"/>
                                  </w:rPr>
                                </w:pPr>
                                <w:r>
                                  <w:rPr>
                                    <w:color w:val="000000" w:themeColor="text1"/>
                                    <w:kern w:val="24"/>
                                    <w:sz w:val="20"/>
                                  </w:rPr>
                                  <w:t>Täysin kehittynyt tulipalo</w:t>
                                </w:r>
                              </w:p>
                            </w:txbxContent>
                          </wps:txbx>
                          <wps:bodyPr vert="horz" wrap="square" rtlCol="0" anchor="ctr">
                            <a:noAutofit/>
                          </wps:bodyPr>
                        </wps:wsp>
                        <wps:wsp>
                          <wps:cNvPr id="23" name="TextBox 14"/>
                          <wps:cNvSpPr txBox="1"/>
                          <wps:spPr>
                            <a:xfrm>
                              <a:off x="6651743" y="2771774"/>
                              <a:ext cx="2785454" cy="428625"/>
                            </a:xfrm>
                            <a:prstGeom prst="rect">
                              <a:avLst/>
                            </a:prstGeom>
                            <a:noFill/>
                          </wps:spPr>
                          <wps:txbx>
                            <w:txbxContent>
                              <w:p w14:paraId="20DAF736" w14:textId="3F957F34" w:rsidR="00852413" w:rsidRPr="00F0056F" w:rsidRDefault="00732799" w:rsidP="00F0056F">
                                <w:pPr>
                                  <w:spacing w:after="0" w:line="240" w:lineRule="auto"/>
                                  <w:jc w:val="center"/>
                                  <w:rPr>
                                    <w:sz w:val="20"/>
                                  </w:rPr>
                                </w:pPr>
                                <w:r>
                                  <w:rPr>
                                    <w:color w:val="000000" w:themeColor="text1"/>
                                    <w:kern w:val="24"/>
                                    <w:sz w:val="20"/>
                                  </w:rPr>
                                  <w:t>Jäähtymisvaihe</w:t>
                                </w:r>
                              </w:p>
                            </w:txbxContent>
                          </wps:txbx>
                          <wps:bodyPr vert="horz" wrap="square" rtlCol="0">
                            <a:noAutofit/>
                          </wps:bodyPr>
                        </wps:wsp>
                        <wps:wsp>
                          <wps:cNvPr id="16" name="Brīvforma: forma 15">
                            <a:extLst>
                              <a:ext uri="{FF2B5EF4-FFF2-40B4-BE49-F238E27FC236}">
                                <a16:creationId xmlns:a16="http://schemas.microsoft.com/office/drawing/2014/main" id="{127BC6DE-F8E3-4B8B-BB50-DC0E17C0D889}"/>
                              </a:ext>
                            </a:extLst>
                          </wps:cNvPr>
                          <wps:cNvSpPr/>
                          <wps:spPr>
                            <a:xfrm>
                              <a:off x="2695575" y="2381250"/>
                              <a:ext cx="2628889" cy="400707"/>
                            </a:xfrm>
                            <a:custGeom>
                              <a:avLst/>
                              <a:gdLst>
                                <a:gd name="connsiteX0" fmla="*/ 0 w 1619250"/>
                                <a:gd name="connsiteY0" fmla="*/ 379836 h 379836"/>
                                <a:gd name="connsiteX1" fmla="*/ 542925 w 1619250"/>
                                <a:gd name="connsiteY1" fmla="*/ 8361 h 379836"/>
                                <a:gd name="connsiteX2" fmla="*/ 1619250 w 1619250"/>
                                <a:gd name="connsiteY2" fmla="*/ 141711 h 379836"/>
                              </a:gdLst>
                              <a:ahLst/>
                              <a:cxnLst>
                                <a:cxn ang="0">
                                  <a:pos x="connsiteX0" y="connsiteY0"/>
                                </a:cxn>
                                <a:cxn ang="0">
                                  <a:pos x="connsiteX1" y="connsiteY1"/>
                                </a:cxn>
                                <a:cxn ang="0">
                                  <a:pos x="connsiteX2" y="connsiteY2"/>
                                </a:cxn>
                              </a:cxnLst>
                              <a:rect l="l" t="t" r="r" b="b"/>
                              <a:pathLst>
                                <a:path w="1619250" h="379836">
                                  <a:moveTo>
                                    <a:pt x="0" y="379836"/>
                                  </a:moveTo>
                                  <a:cubicBezTo>
                                    <a:pt x="136525" y="213942"/>
                                    <a:pt x="273050" y="48048"/>
                                    <a:pt x="542925" y="8361"/>
                                  </a:cubicBezTo>
                                  <a:cubicBezTo>
                                    <a:pt x="812800" y="-31326"/>
                                    <a:pt x="1354138" y="79799"/>
                                    <a:pt x="1619250" y="141711"/>
                                  </a:cubicBezTo>
                                </a:path>
                              </a:pathLst>
                            </a:cu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Brīvforma: forma 16"/>
                          <wps:cNvSpPr/>
                          <wps:spPr>
                            <a:xfrm>
                              <a:off x="5324475" y="2533650"/>
                              <a:ext cx="4057659" cy="1190625"/>
                            </a:xfrm>
                            <a:custGeom>
                              <a:avLst/>
                              <a:gdLst>
                                <a:gd name="connsiteX0" fmla="*/ 0 w 3019425"/>
                                <a:gd name="connsiteY0" fmla="*/ 0 h 1190625"/>
                                <a:gd name="connsiteX1" fmla="*/ 514350 w 3019425"/>
                                <a:gd name="connsiteY1" fmla="*/ 161925 h 1190625"/>
                                <a:gd name="connsiteX2" fmla="*/ 1266825 w 3019425"/>
                                <a:gd name="connsiteY2" fmla="*/ 647700 h 1190625"/>
                                <a:gd name="connsiteX3" fmla="*/ 2019300 w 3019425"/>
                                <a:gd name="connsiteY3" fmla="*/ 1028700 h 1190625"/>
                                <a:gd name="connsiteX4" fmla="*/ 3019425 w 3019425"/>
                                <a:gd name="connsiteY4" fmla="*/ 1190625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9425" h="1190625">
                                  <a:moveTo>
                                    <a:pt x="0" y="0"/>
                                  </a:moveTo>
                                  <a:cubicBezTo>
                                    <a:pt x="151606" y="26987"/>
                                    <a:pt x="303213" y="53975"/>
                                    <a:pt x="514350" y="161925"/>
                                  </a:cubicBezTo>
                                  <a:cubicBezTo>
                                    <a:pt x="725488" y="269875"/>
                                    <a:pt x="1016000" y="503238"/>
                                    <a:pt x="1266825" y="647700"/>
                                  </a:cubicBezTo>
                                  <a:cubicBezTo>
                                    <a:pt x="1517650" y="792162"/>
                                    <a:pt x="1727200" y="938213"/>
                                    <a:pt x="2019300" y="1028700"/>
                                  </a:cubicBezTo>
                                  <a:cubicBezTo>
                                    <a:pt x="2311400" y="1119188"/>
                                    <a:pt x="2670175" y="1169988"/>
                                    <a:pt x="3019425" y="1190625"/>
                                  </a:cubicBezTo>
                                </a:path>
                              </a:pathLst>
                            </a:custGeom>
                            <a:noFill/>
                            <a:ln w="381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Brīvforma: forma 25"/>
                          <wps:cNvSpPr/>
                          <wps:spPr>
                            <a:xfrm>
                              <a:off x="714375" y="3476625"/>
                              <a:ext cx="8648700" cy="267190"/>
                            </a:xfrm>
                            <a:custGeom>
                              <a:avLst/>
                              <a:gdLst>
                                <a:gd name="connsiteX0" fmla="*/ 0 w 8648700"/>
                                <a:gd name="connsiteY0" fmla="*/ 257665 h 267190"/>
                                <a:gd name="connsiteX1" fmla="*/ 1381125 w 8648700"/>
                                <a:gd name="connsiteY1" fmla="*/ 190990 h 267190"/>
                                <a:gd name="connsiteX2" fmla="*/ 1857375 w 8648700"/>
                                <a:gd name="connsiteY2" fmla="*/ 105265 h 267190"/>
                                <a:gd name="connsiteX3" fmla="*/ 2362200 w 8648700"/>
                                <a:gd name="connsiteY3" fmla="*/ 48115 h 267190"/>
                                <a:gd name="connsiteX4" fmla="*/ 3514725 w 8648700"/>
                                <a:gd name="connsiteY4" fmla="*/ 105265 h 267190"/>
                                <a:gd name="connsiteX5" fmla="*/ 4381500 w 8648700"/>
                                <a:gd name="connsiteY5" fmla="*/ 490 h 267190"/>
                                <a:gd name="connsiteX6" fmla="*/ 5381625 w 8648700"/>
                                <a:gd name="connsiteY6" fmla="*/ 67165 h 267190"/>
                                <a:gd name="connsiteX7" fmla="*/ 6305550 w 8648700"/>
                                <a:gd name="connsiteY7" fmla="*/ 95740 h 267190"/>
                                <a:gd name="connsiteX8" fmla="*/ 7086600 w 8648700"/>
                                <a:gd name="connsiteY8" fmla="*/ 162415 h 267190"/>
                                <a:gd name="connsiteX9" fmla="*/ 8648700 w 8648700"/>
                                <a:gd name="connsiteY9" fmla="*/ 267190 h 26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48700" h="267190">
                                  <a:moveTo>
                                    <a:pt x="0" y="257665"/>
                                  </a:moveTo>
                                  <a:lnTo>
                                    <a:pt x="1381125" y="190990"/>
                                  </a:lnTo>
                                  <a:cubicBezTo>
                                    <a:pt x="1690687" y="165590"/>
                                    <a:pt x="1693863" y="129077"/>
                                    <a:pt x="1857375" y="105265"/>
                                  </a:cubicBezTo>
                                  <a:cubicBezTo>
                                    <a:pt x="2020888" y="81452"/>
                                    <a:pt x="2085975" y="48115"/>
                                    <a:pt x="2362200" y="48115"/>
                                  </a:cubicBezTo>
                                  <a:cubicBezTo>
                                    <a:pt x="2638425" y="48115"/>
                                    <a:pt x="3178175" y="113202"/>
                                    <a:pt x="3514725" y="105265"/>
                                  </a:cubicBezTo>
                                  <a:cubicBezTo>
                                    <a:pt x="3851275" y="97328"/>
                                    <a:pt x="4070350" y="6840"/>
                                    <a:pt x="4381500" y="490"/>
                                  </a:cubicBezTo>
                                  <a:cubicBezTo>
                                    <a:pt x="4692650" y="-5860"/>
                                    <a:pt x="5060950" y="51290"/>
                                    <a:pt x="5381625" y="67165"/>
                                  </a:cubicBezTo>
                                  <a:cubicBezTo>
                                    <a:pt x="5702300" y="83040"/>
                                    <a:pt x="6021388" y="79865"/>
                                    <a:pt x="6305550" y="95740"/>
                                  </a:cubicBezTo>
                                  <a:cubicBezTo>
                                    <a:pt x="6589713" y="111615"/>
                                    <a:pt x="7086600" y="162415"/>
                                    <a:pt x="7086600" y="162415"/>
                                  </a:cubicBezTo>
                                  <a:cubicBezTo>
                                    <a:pt x="7477125" y="190990"/>
                                    <a:pt x="8275638" y="257665"/>
                                    <a:pt x="8648700" y="267190"/>
                                  </a:cubicBezTo>
                                </a:path>
                              </a:pathLst>
                            </a:cu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marka: līnija ar apmali un izcēluma joslu 27">
                            <a:extLst>
                              <a:ext uri="{FF2B5EF4-FFF2-40B4-BE49-F238E27FC236}">
                                <a16:creationId xmlns:a16="http://schemas.microsoft.com/office/drawing/2014/main" id="{3CF113CD-7FC8-4EAE-B7D2-700220366B87}"/>
                              </a:ext>
                            </a:extLst>
                          </wps:cNvPr>
                          <wps:cNvSpPr/>
                          <wps:spPr>
                            <a:xfrm>
                              <a:off x="6096000" y="142875"/>
                              <a:ext cx="2495549" cy="909076"/>
                            </a:xfrm>
                            <a:prstGeom prst="accentBorderCallout1">
                              <a:avLst>
                                <a:gd name="adj1" fmla="val 23175"/>
                                <a:gd name="adj2" fmla="val -2492"/>
                                <a:gd name="adj3" fmla="val 85541"/>
                                <a:gd name="adj4" fmla="val -81734"/>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76C74CD" w14:textId="5890026A" w:rsidR="00852413" w:rsidRPr="00F0056F" w:rsidRDefault="00732799" w:rsidP="00F0056F">
                                <w:pPr>
                                  <w:spacing w:after="0" w:line="240" w:lineRule="auto"/>
                                  <w:jc w:val="center"/>
                                  <w:rPr>
                                    <w:sz w:val="20"/>
                                  </w:rPr>
                                </w:pPr>
                                <w:r>
                                  <w:rPr>
                                    <w:color w:val="000000"/>
                                    <w:kern w:val="24"/>
                                    <w:sz w:val="20"/>
                                  </w:rPr>
                                  <w:t>Lämpötilakäyrä hallitsemattomalla tulipalolla</w:t>
                                </w:r>
                              </w:p>
                            </w:txbxContent>
                          </wps:txbx>
                          <wps:bodyPr wrap="square" rtlCol="0" anchor="ctr">
                            <a:noAutofit/>
                          </wps:bodyPr>
                        </wps:wsp>
                        <wps:wsp>
                          <wps:cNvPr id="30" name="Remarka: līnija ar apmali un izcēluma joslu 28"/>
                          <wps:cNvSpPr/>
                          <wps:spPr>
                            <a:xfrm>
                              <a:off x="6296027" y="1366170"/>
                              <a:ext cx="2549345" cy="924793"/>
                            </a:xfrm>
                            <a:prstGeom prst="accentBorderCallout1">
                              <a:avLst>
                                <a:gd name="adj1" fmla="val 23175"/>
                                <a:gd name="adj2" fmla="val -2492"/>
                                <a:gd name="adj3" fmla="val 118519"/>
                                <a:gd name="adj4" fmla="val -56615"/>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DC0EDA7" w14:textId="6DD10F7D" w:rsidR="00852413" w:rsidRPr="00F0056F" w:rsidRDefault="00732799" w:rsidP="00F0056F">
                                <w:pPr>
                                  <w:spacing w:line="240" w:lineRule="auto"/>
                                  <w:jc w:val="left"/>
                                  <w:rPr>
                                    <w:sz w:val="20"/>
                                  </w:rPr>
                                </w:pPr>
                                <w:r>
                                  <w:rPr>
                                    <w:color w:val="000000"/>
                                    <w:kern w:val="24"/>
                                    <w:sz w:val="20"/>
                                  </w:rPr>
                                  <w:t>Lämpötilakäyrä hallitulle tulipalolle</w:t>
                                </w:r>
                              </w:p>
                            </w:txbxContent>
                          </wps:txbx>
                          <wps:bodyPr wrap="square" rtlCol="0" anchor="ctr">
                            <a:noAutofit/>
                          </wps:bodyPr>
                        </wps:wsp>
                        <wps:wsp>
                          <wps:cNvPr id="35" name="Remarka: līnija ar apmali un izcēluma joslu 34">
                            <a:extLst>
                              <a:ext uri="{FF2B5EF4-FFF2-40B4-BE49-F238E27FC236}">
                                <a16:creationId xmlns:a16="http://schemas.microsoft.com/office/drawing/2014/main" id="{7500057E-3962-4AE5-8263-2B634682449B}"/>
                              </a:ext>
                            </a:extLst>
                          </wps:cNvPr>
                          <wps:cNvSpPr/>
                          <wps:spPr>
                            <a:xfrm>
                              <a:off x="4010025" y="2937266"/>
                              <a:ext cx="2436061" cy="423513"/>
                            </a:xfrm>
                            <a:prstGeom prst="accentBorderCallout1">
                              <a:avLst>
                                <a:gd name="adj1" fmla="val 23175"/>
                                <a:gd name="adj2" fmla="val -2492"/>
                                <a:gd name="adj3" fmla="val 133473"/>
                                <a:gd name="adj4" fmla="val -37026"/>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5A571CF" w14:textId="51572110" w:rsidR="00852413" w:rsidRPr="00DE2075" w:rsidRDefault="00732799" w:rsidP="00765CDE">
                                <w:pPr>
                                  <w:spacing w:after="0" w:line="240" w:lineRule="auto"/>
                                  <w:jc w:val="center"/>
                                  <w:rPr>
                                    <w:szCs w:val="24"/>
                                  </w:rPr>
                                </w:pPr>
                                <w:r>
                                  <w:rPr>
                                    <w:rFonts w:asciiTheme="minorHAnsi" w:hAnsi="Calibri"/>
                                    <w:color w:val="000000"/>
                                    <w:kern w:val="24"/>
                                    <w:szCs w:val="24"/>
                                  </w:rPr>
                                  <w:t>Kytevä tulipalo</w:t>
                                </w:r>
                              </w:p>
                            </w:txbxContent>
                          </wps:txbx>
                          <wps:bodyPr wrap="square" rtlCol="0" anchor="ctr">
                            <a:noAutofit/>
                          </wps:bodyPr>
                        </wps:wsp>
                      </wpg:grpSp>
                    </wpg:wgp>
                  </a:graphicData>
                </a:graphic>
              </wp:anchor>
            </w:drawing>
          </mc:Choice>
          <mc:Fallback>
            <w:pict>
              <v:group w14:anchorId="43F5B046" id="Grupa 38" o:spid="_x0000_s1028" style="position:absolute;left:0;text-align:left;margin-left:0;margin-top:73.15pt;width:457.45pt;height:207pt;z-index:251700246;mso-position-horizontal-relative:margin" coordsize="5809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">
                <v:line id="Taisns savienotājs 10" o:spid="_x0000_s1029" style="position:absolute;flip:y;visibility:visible;mso-wrap-style:square" from="15906,655" to="16051,2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" strokecolor="red" strokeweight=".5pt">
                  <v:stroke dashstyle="longDash" joinstyle="miter"/>
                  <o:lock v:ext="edit" shapetype="f"/>
                </v:line>
                <v:line id="Taisns savienotājs 11" o:spid="_x0000_s1030" style="position:absolute;flip:y;visibility:visible;mso-wrap-style:square" from="25542,571" to="25637,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" strokecolor="#2c567a [3204]" strokeweight=".5pt">
                  <v:stroke joinstyle="miter"/>
                  <o:lock v:ext="edit" shapetype="f"/>
                </v:line>
                <v:line id="Taisns savienotājs 29" o:spid="_x0000_s1031" style="position:absolute;flip:y;visibility:visible;mso-wrap-style:square" from="31611,476" to="31706,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" strokecolor="#2c567a [3204]" strokeweight=".5pt">
                  <v:stroke dashstyle="longDash" joinstyle="miter"/>
                  <o:lock v:ext="edit" shapetype="f"/>
                </v:line>
                <v:group id="Grupa 37" o:spid="_x0000_s1032" style="position:absolute;width:58096;height:26289" coordsize="97560,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Taisns bultveida savienotājs 3" o:spid="_x0000_s1033" type="#_x0000_t32" style="position:absolute;left:7048;width:0;height:37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" strokecolor="#2c567a [3204]" strokeweight="4.5pt">
                    <v:stroke endarrow="block" joinstyle="miter"/>
                    <o:lock v:ext="edit" shapetype="f"/>
                  </v:shape>
                  <v:shape id="Taisns bultveida savienotājs 4" o:spid="_x0000_s1034" type="#_x0000_t32" style="position:absolute;left:6953;top:37338;width:880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" strokecolor="#2c567a [3204]" strokeweight="4.5pt">
                    <v:stroke endarrow="block" joinstyle="miter"/>
                    <o:lock v:ext="edit" shapetype="f"/>
                  </v:shape>
                  <v:shape id="TextBox 5" o:spid="_x0000_s1035" type="#_x0000_t202" style="position:absolute;top:857;width:6286;height:3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" filled="f" stroked="f">
                    <v:textbox style="layout-flow:vertical;mso-layout-flow-alt:bottom-to-top">
                      <w:txbxContent>
                        <w:p w14:paraId="72DE2DC3" w14:textId="542E571A" w:rsidR="00852413" w:rsidRPr="00732799" w:rsidRDefault="00732799" w:rsidP="00DE2075">
                          <w:pPr>
                            <w:spacing w:after="0"/>
                            <w:rPr>
                              <w:sz w:val="20"/>
                            </w:rPr>
                          </w:pPr>
                          <w:proofErr w:type="spellStart"/>
                          <w:r w:rsidRPr="00732799">
                            <w:rPr>
                              <w:color w:val="000000" w:themeColor="text1"/>
                              <w:kern w:val="24"/>
                              <w:sz w:val="20"/>
                            </w:rPr>
                            <w:t>Lämpötila</w:t>
                          </w:r>
                          <w:proofErr w:type="spellEnd"/>
                          <w:r w:rsidRPr="00732799">
                            <w:rPr>
                              <w:color w:val="000000" w:themeColor="text1"/>
                              <w:kern w:val="24"/>
                              <w:sz w:val="20"/>
                            </w:rPr>
                            <w:t xml:space="preserve"> </w:t>
                          </w:r>
                          <w:proofErr w:type="spellStart"/>
                          <w:r w:rsidRPr="00732799">
                            <w:rPr>
                              <w:color w:val="000000" w:themeColor="text1"/>
                              <w:kern w:val="24"/>
                              <w:sz w:val="20"/>
                            </w:rPr>
                            <w:t>ja</w:t>
                          </w:r>
                          <w:proofErr w:type="spellEnd"/>
                          <w:r w:rsidRPr="00732799">
                            <w:rPr>
                              <w:color w:val="000000" w:themeColor="text1"/>
                              <w:kern w:val="24"/>
                              <w:sz w:val="20"/>
                            </w:rPr>
                            <w:t xml:space="preserve"> </w:t>
                          </w:r>
                          <w:proofErr w:type="spellStart"/>
                          <w:r w:rsidRPr="00732799">
                            <w:rPr>
                              <w:color w:val="000000" w:themeColor="text1"/>
                              <w:kern w:val="24"/>
                              <w:sz w:val="20"/>
                            </w:rPr>
                            <w:t>lämmön</w:t>
                          </w:r>
                          <w:proofErr w:type="spellEnd"/>
                          <w:r w:rsidRPr="00732799">
                            <w:rPr>
                              <w:color w:val="000000" w:themeColor="text1"/>
                              <w:kern w:val="24"/>
                              <w:sz w:val="20"/>
                            </w:rPr>
                            <w:t xml:space="preserve"> </w:t>
                          </w:r>
                          <w:proofErr w:type="spellStart"/>
                          <w:r w:rsidRPr="00732799">
                            <w:rPr>
                              <w:color w:val="000000" w:themeColor="text1"/>
                              <w:kern w:val="24"/>
                              <w:sz w:val="20"/>
                            </w:rPr>
                            <w:t>vapautuminen</w:t>
                          </w:r>
                          <w:proofErr w:type="spellEnd"/>
                        </w:p>
                      </w:txbxContent>
                    </v:textbox>
                  </v:shape>
                  <v:shape id="TextBox 6" o:spid="_x0000_s1036" type="#_x0000_t202" style="position:absolute;left:83335;top:31432;width:14225;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560A5F5" w14:textId="36754836" w:rsidR="00852413" w:rsidRPr="00732799" w:rsidRDefault="00732799" w:rsidP="00765CDE">
                          <w:pPr>
                            <w:spacing w:after="0" w:line="240" w:lineRule="auto"/>
                            <w:rPr>
                              <w:sz w:val="18"/>
                              <w:szCs w:val="18"/>
                            </w:rPr>
                          </w:pPr>
                          <w:proofErr w:type="spellStart"/>
                          <w:r w:rsidRPr="00732799">
                            <w:rPr>
                              <w:color w:val="000000" w:themeColor="text1"/>
                              <w:kern w:val="24"/>
                              <w:sz w:val="20"/>
                            </w:rPr>
                            <w:t>Aika</w:t>
                          </w:r>
                          <w:proofErr w:type="spellEnd"/>
                        </w:p>
                      </w:txbxContent>
                    </v:textbox>
                  </v:shape>
                  <v:shape id="Brīvforma: forma 7" o:spid="_x0000_s1037" style="position:absolute;left:7048;top:27717;width:19907;height:9525;visibility:visible;mso-wrap-style:square;v-text-anchor:middle" coordsize="19907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" path="m,952500c567531,898525,1135063,844550,1466850,685800,1798637,527050,1868488,203200,1990725,e" filled="f" strokecolor="#ffc000" strokeweight="3pt">
                    <v:stroke joinstyle="miter"/>
                    <v:path arrowok="t" o:connecttype="custom" o:connectlocs="0,952500;1466850,685800;1990725,0" o:connectangles="0,0,0"/>
                  </v:shape>
                  <v:shape id="Brīvforma: forma 8" o:spid="_x0000_s1038" style="position:absolute;left:26955;top:9144;width:16098;height:18609;visibility:visible;mso-wrap-style:square;v-text-anchor:middle" coordsize="1619250,18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" path="m,1822841c65087,1676791,130175,1530741,180975,1298966,231775,1067191,179388,644916,304800,432191,430212,219466,714375,79766,933450,22616v219075,-57150,452437,4762,685800,66675e" filled="f" strokecolor="red" strokeweight="3pt">
                    <v:stroke joinstyle="miter"/>
                    <v:path arrowok="t" o:connecttype="custom" o:connectlocs="0,1860941;179910,1326116;303007,441224;927959,23089;1609725,91157" o:connectangles="0,0,0,0,0"/>
                  </v:shape>
                  <v:shape id="Brīvforma: forma 9" o:spid="_x0000_s1039" style="position:absolute;left:43053;top:10191;width:30289;height:27138;visibility:visible;mso-wrap-style:square;v-text-anchor:middle" coordsize="3190875,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" path="m,c93662,10319,187325,20638,419100,219075v231775,198437,677863,617538,971550,971550c1684337,1544637,1881188,2087563,2181225,2343150v300038,255588,736600,320675,1009650,381000e" filled="f" strokecolor="#92d050" strokeweight="3pt">
                    <v:stroke joinstyle="miter"/>
                    <v:path arrowok="t" o:connecttype="custom" o:connectlocs="0,0;397832,218243;1320080,1186101;2070536,2334248;3028950,2713800" o:connectangles="0,0,0,0,0"/>
                  </v:shape>
                  <v:shape id="TextBox 12" o:spid="_x0000_s1040" type="#_x0000_t202" style="position:absolute;left:8763;top:1714;width:17526;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00EE5EEF" w14:textId="20F56D8C" w:rsidR="00852413" w:rsidRPr="00F0056F" w:rsidRDefault="00732799" w:rsidP="00F0056F">
                          <w:pPr>
                            <w:spacing w:after="0" w:line="240" w:lineRule="auto"/>
                            <w:jc w:val="center"/>
                            <w:rPr>
                              <w:sz w:val="20"/>
                            </w:rPr>
                          </w:pPr>
                          <w:proofErr w:type="spellStart"/>
                          <w:r>
                            <w:rPr>
                              <w:color w:val="000000" w:themeColor="text1"/>
                              <w:kern w:val="24"/>
                              <w:sz w:val="20"/>
                            </w:rPr>
                            <w:t>Syttymis</w:t>
                          </w:r>
                          <w:proofErr w:type="spellEnd"/>
                          <w:r>
                            <w:rPr>
                              <w:color w:val="000000" w:themeColor="text1"/>
                              <w:kern w:val="24"/>
                              <w:sz w:val="20"/>
                            </w:rPr>
                            <w:t xml:space="preserve">- </w:t>
                          </w:r>
                          <w:proofErr w:type="spellStart"/>
                          <w:r>
                            <w:rPr>
                              <w:color w:val="000000" w:themeColor="text1"/>
                              <w:kern w:val="24"/>
                              <w:sz w:val="20"/>
                            </w:rPr>
                            <w:t>ja</w:t>
                          </w:r>
                          <w:proofErr w:type="spellEnd"/>
                          <w:r>
                            <w:rPr>
                              <w:color w:val="000000" w:themeColor="text1"/>
                              <w:kern w:val="24"/>
                              <w:sz w:val="20"/>
                            </w:rPr>
                            <w:t xml:space="preserve"> </w:t>
                          </w:r>
                          <w:proofErr w:type="spellStart"/>
                          <w:r>
                            <w:rPr>
                              <w:color w:val="000000" w:themeColor="text1"/>
                              <w:kern w:val="24"/>
                              <w:sz w:val="20"/>
                            </w:rPr>
                            <w:t>kehitysvaihe</w:t>
                          </w:r>
                          <w:proofErr w:type="spellEnd"/>
                        </w:p>
                      </w:txbxContent>
                    </v:textbox>
                  </v:shape>
                  <v:shape id="TextBox 13" o:spid="_x0000_s1041" type="#_x0000_t202" style="position:absolute;left:28194;top:1333;width:2315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09DAE6C2" w14:textId="2C87AFD9" w:rsidR="00852413" w:rsidRPr="00F0056F" w:rsidRDefault="00732799" w:rsidP="00F0056F">
                          <w:pPr>
                            <w:spacing w:after="0" w:line="240" w:lineRule="auto"/>
                            <w:jc w:val="center"/>
                            <w:rPr>
                              <w:sz w:val="20"/>
                            </w:rPr>
                          </w:pPr>
                          <w:proofErr w:type="spellStart"/>
                          <w:r>
                            <w:rPr>
                              <w:color w:val="000000" w:themeColor="text1"/>
                              <w:kern w:val="24"/>
                              <w:sz w:val="20"/>
                            </w:rPr>
                            <w:t>Täysin</w:t>
                          </w:r>
                          <w:proofErr w:type="spellEnd"/>
                          <w:r>
                            <w:rPr>
                              <w:color w:val="000000" w:themeColor="text1"/>
                              <w:kern w:val="24"/>
                              <w:sz w:val="20"/>
                            </w:rPr>
                            <w:t xml:space="preserve"> </w:t>
                          </w:r>
                          <w:proofErr w:type="spellStart"/>
                          <w:r>
                            <w:rPr>
                              <w:color w:val="000000" w:themeColor="text1"/>
                              <w:kern w:val="24"/>
                              <w:sz w:val="20"/>
                            </w:rPr>
                            <w:t>kehittynyt</w:t>
                          </w:r>
                          <w:proofErr w:type="spellEnd"/>
                          <w:r>
                            <w:rPr>
                              <w:color w:val="000000" w:themeColor="text1"/>
                              <w:kern w:val="24"/>
                              <w:sz w:val="20"/>
                            </w:rPr>
                            <w:t xml:space="preserve"> </w:t>
                          </w:r>
                          <w:proofErr w:type="spellStart"/>
                          <w:r>
                            <w:rPr>
                              <w:color w:val="000000" w:themeColor="text1"/>
                              <w:kern w:val="24"/>
                              <w:sz w:val="20"/>
                            </w:rPr>
                            <w:t>tulipalo</w:t>
                          </w:r>
                          <w:proofErr w:type="spellEnd"/>
                        </w:p>
                      </w:txbxContent>
                    </v:textbox>
                  </v:shape>
                  <v:shape id="TextBox 14" o:spid="_x0000_s1042" type="#_x0000_t202" style="position:absolute;left:66517;top:27717;width:278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0DAF736" w14:textId="3F957F34" w:rsidR="00852413" w:rsidRPr="00F0056F" w:rsidRDefault="00732799" w:rsidP="00F0056F">
                          <w:pPr>
                            <w:spacing w:after="0" w:line="240" w:lineRule="auto"/>
                            <w:jc w:val="center"/>
                            <w:rPr>
                              <w:sz w:val="20"/>
                            </w:rPr>
                          </w:pPr>
                          <w:proofErr w:type="spellStart"/>
                          <w:r>
                            <w:rPr>
                              <w:color w:val="000000" w:themeColor="text1"/>
                              <w:kern w:val="24"/>
                              <w:sz w:val="20"/>
                            </w:rPr>
                            <w:t>Jäähtymisvaihe</w:t>
                          </w:r>
                          <w:proofErr w:type="spellEnd"/>
                        </w:p>
                      </w:txbxContent>
                    </v:textbox>
                  </v:shape>
                  <v:shape id="Brīvforma: forma 15" o:spid="_x0000_s1043" style="position:absolute;left:26955;top:23812;width:26289;height:4007;visibility:visible;mso-wrap-style:square;v-text-anchor:middle" coordsize="1619250,37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" path="m,379836c136525,213942,273050,48048,542925,8361v269875,-39687,811213,71438,1076325,133350e" filled="f" strokecolor="red" strokeweight="3pt">
                    <v:stroke dashstyle="1 1" joinstyle="miter"/>
                    <v:path arrowok="t" o:connecttype="custom" o:connectlocs="0,400707;881451,8820;2628889,149498" o:connectangles="0,0,0"/>
                  </v:shape>
                  <v:shape id="Brīvforma: forma 16" o:spid="_x0000_s1044" style="position:absolute;left:53244;top:25336;width:40577;height:11906;visibility:visible;mso-wrap-style:square;v-text-anchor:middle" coordsize="30194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" path="m,c151606,26987,303213,53975,514350,161925v211138,107950,501650,341313,752475,485775c1517650,792162,1727200,938213,2019300,1028700v292100,90488,650875,141288,1000125,161925e" filled="f" strokecolor="#92d050" strokeweight="3pt">
                    <v:stroke dashstyle="1 1" joinstyle="miter"/>
                    <v:path arrowok="t" o:connecttype="custom" o:connectlocs="0,0;691210,161925;1702425,647700;2713639,1028700;4057659,1190625" o:connectangles="0,0,0,0,0"/>
                  </v:shape>
                  <v:shape id="Brīvforma: forma 25" o:spid="_x0000_s1045" style="position:absolute;left:7143;top:34766;width:86487;height:2672;visibility:visible;mso-wrap-style:square;v-text-anchor:middle" coordsize="8648700,2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" path="m,257665l1381125,190990v309562,-25400,312738,-61913,476250,-85725c2020888,81452,2085975,48115,2362200,48115v276225,,815975,65087,1152525,57150c3851275,97328,4070350,6840,4381500,490v311150,-6350,679450,50800,1000125,66675c5702300,83040,6021388,79865,6305550,95740v284163,15875,781050,66675,781050,66675c7477125,190990,8275638,257665,8648700,267190e" filled="f" strokecolor="#00b0f0" strokeweight="3pt">
                    <v:stroke dashstyle="dash" joinstyle="miter"/>
                    <v:path arrowok="t" o:connecttype="custom" o:connectlocs="0,257665;1381125,190990;1857375,105265;2362200,48115;3514725,105265;4381500,490;5381625,67165;6305550,95740;7086600,162415;8648700,267190" o:connectangles="0,0,0,0,0,0,0,0,0,0"/>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Remarka: līnija ar apmali un izcēluma joslu 27" o:spid="_x0000_s1046" type="#_x0000_t50" style="position:absolute;left:60960;top:1428;width:24955;height:9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" adj="-17655,18477,-538,5006" filled="f" strokecolor="#0d1d51 [3206]">
                    <v:stroke joinstyle="round"/>
                    <v:textbox>
                      <w:txbxContent>
                        <w:p w14:paraId="176C74CD" w14:textId="5890026A" w:rsidR="00852413" w:rsidRPr="00F0056F" w:rsidRDefault="00732799" w:rsidP="00F0056F">
                          <w:pPr>
                            <w:spacing w:after="0" w:line="240" w:lineRule="auto"/>
                            <w:jc w:val="center"/>
                            <w:rPr>
                              <w:sz w:val="20"/>
                            </w:rPr>
                          </w:pPr>
                          <w:proofErr w:type="spellStart"/>
                          <w:r>
                            <w:rPr>
                              <w:color w:val="000000"/>
                              <w:kern w:val="24"/>
                              <w:sz w:val="20"/>
                            </w:rPr>
                            <w:t>Lämpötilakäyrä</w:t>
                          </w:r>
                          <w:proofErr w:type="spellEnd"/>
                          <w:r>
                            <w:rPr>
                              <w:color w:val="000000"/>
                              <w:kern w:val="24"/>
                              <w:sz w:val="20"/>
                            </w:rPr>
                            <w:t xml:space="preserve"> </w:t>
                          </w:r>
                          <w:proofErr w:type="spellStart"/>
                          <w:r>
                            <w:rPr>
                              <w:color w:val="000000"/>
                              <w:kern w:val="24"/>
                              <w:sz w:val="20"/>
                            </w:rPr>
                            <w:t>hallitsemattomalla</w:t>
                          </w:r>
                          <w:proofErr w:type="spellEnd"/>
                          <w:r>
                            <w:rPr>
                              <w:color w:val="000000"/>
                              <w:kern w:val="24"/>
                              <w:sz w:val="20"/>
                            </w:rPr>
                            <w:t xml:space="preserve"> </w:t>
                          </w:r>
                          <w:proofErr w:type="spellStart"/>
                          <w:r>
                            <w:rPr>
                              <w:color w:val="000000"/>
                              <w:kern w:val="24"/>
                              <w:sz w:val="20"/>
                            </w:rPr>
                            <w:t>tulipalolla</w:t>
                          </w:r>
                          <w:proofErr w:type="spellEnd"/>
                        </w:p>
                      </w:txbxContent>
                    </v:textbox>
                    <o:callout v:ext="edit" minusy="t"/>
                  </v:shape>
                  <v:shape id="Remarka: līnija ar apmali un izcēluma joslu 28" o:spid="_x0000_s1047" type="#_x0000_t50" style="position:absolute;left:62960;top:13661;width:25493;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" adj="-12229,25600,-538,5006" filled="f" strokecolor="#0d1d51 [3206]">
                    <v:stroke joinstyle="round"/>
                    <v:textbox>
                      <w:txbxContent>
                        <w:p w14:paraId="6DC0EDA7" w14:textId="6DD10F7D" w:rsidR="00852413" w:rsidRPr="00F0056F" w:rsidRDefault="00732799" w:rsidP="00F0056F">
                          <w:pPr>
                            <w:spacing w:line="240" w:lineRule="auto"/>
                            <w:jc w:val="left"/>
                            <w:rPr>
                              <w:sz w:val="20"/>
                            </w:rPr>
                          </w:pPr>
                          <w:proofErr w:type="spellStart"/>
                          <w:r>
                            <w:rPr>
                              <w:color w:val="000000"/>
                              <w:kern w:val="24"/>
                              <w:sz w:val="20"/>
                            </w:rPr>
                            <w:t>Lämpötilakäyrä</w:t>
                          </w:r>
                          <w:proofErr w:type="spellEnd"/>
                          <w:r>
                            <w:rPr>
                              <w:color w:val="000000"/>
                              <w:kern w:val="24"/>
                              <w:sz w:val="20"/>
                            </w:rPr>
                            <w:t xml:space="preserve"> </w:t>
                          </w:r>
                          <w:proofErr w:type="spellStart"/>
                          <w:r>
                            <w:rPr>
                              <w:color w:val="000000"/>
                              <w:kern w:val="24"/>
                              <w:sz w:val="20"/>
                            </w:rPr>
                            <w:t>hallitulle</w:t>
                          </w:r>
                          <w:proofErr w:type="spellEnd"/>
                          <w:r>
                            <w:rPr>
                              <w:color w:val="000000"/>
                              <w:kern w:val="24"/>
                              <w:sz w:val="20"/>
                            </w:rPr>
                            <w:t xml:space="preserve"> </w:t>
                          </w:r>
                          <w:proofErr w:type="spellStart"/>
                          <w:r>
                            <w:rPr>
                              <w:color w:val="000000"/>
                              <w:kern w:val="24"/>
                              <w:sz w:val="20"/>
                            </w:rPr>
                            <w:t>tulipalolle</w:t>
                          </w:r>
                          <w:proofErr w:type="spellEnd"/>
                        </w:p>
                      </w:txbxContent>
                    </v:textbox>
                    <o:callout v:ext="edit" minusy="t"/>
                  </v:shape>
                  <v:shape id="Remarka: līnija ar apmali un izcēluma joslu 34" o:spid="_x0000_s1048" type="#_x0000_t50" style="position:absolute;left:40100;top:29372;width:2436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" adj="-7998,28830,-538,5006" filled="f" strokecolor="#0d1d51 [3206]">
                    <v:stroke joinstyle="round"/>
                    <v:textbox>
                      <w:txbxContent>
                        <w:p w14:paraId="65A571CF" w14:textId="51572110" w:rsidR="00852413" w:rsidRPr="00DE2075" w:rsidRDefault="00732799" w:rsidP="00765CDE">
                          <w:pPr>
                            <w:spacing w:after="0" w:line="240" w:lineRule="auto"/>
                            <w:jc w:val="center"/>
                            <w:rPr>
                              <w:szCs w:val="24"/>
                            </w:rPr>
                          </w:pPr>
                          <w:proofErr w:type="spellStart"/>
                          <w:r>
                            <w:rPr>
                              <w:rFonts w:asciiTheme="minorHAnsi" w:hAnsi="Calibri"/>
                              <w:color w:val="000000"/>
                              <w:kern w:val="24"/>
                              <w:szCs w:val="24"/>
                            </w:rPr>
                            <w:t>Kytevä</w:t>
                          </w:r>
                          <w:proofErr w:type="spellEnd"/>
                          <w:r>
                            <w:rPr>
                              <w:rFonts w:asciiTheme="minorHAnsi" w:hAnsi="Calibri"/>
                              <w:color w:val="000000"/>
                              <w:kern w:val="24"/>
                              <w:szCs w:val="24"/>
                            </w:rPr>
                            <w:t xml:space="preserve"> </w:t>
                          </w:r>
                          <w:proofErr w:type="spellStart"/>
                          <w:r>
                            <w:rPr>
                              <w:rFonts w:asciiTheme="minorHAnsi" w:hAnsi="Calibri"/>
                              <w:color w:val="000000"/>
                              <w:kern w:val="24"/>
                              <w:szCs w:val="24"/>
                            </w:rPr>
                            <w:t>tulipalo</w:t>
                          </w:r>
                          <w:proofErr w:type="spellEnd"/>
                        </w:p>
                      </w:txbxContent>
                    </v:textbox>
                    <o:callout v:ext="edit" minusy="t"/>
                  </v:shape>
                </v:group>
                <w10:wrap type="topAndBottom" anchorx="margin"/>
              </v:group>
            </w:pict>
          </mc:Fallback>
        </mc:AlternateContent>
      </w:r>
      <w:r w:rsidR="00494117">
        <w:t>Palotapahtuman eteneminen on kuvattu lämmön vapautumis- tai lämpötilan nousukäyrillä</w:t>
      </w:r>
      <w:r w:rsidR="00DE2075">
        <w:t>.</w:t>
      </w:r>
      <w:r w:rsidR="00494117">
        <w:t xml:space="preserve"> Joidenkin palotyyppien yksinkertaistetut todelliset palokäyrät on esitetty kuvassa 3.</w:t>
      </w:r>
    </w:p>
    <w:p w14:paraId="7FF7564E" w14:textId="1B1D324A" w:rsidR="00DE2075" w:rsidRDefault="008270E7" w:rsidP="00765CDE">
      <w:pPr>
        <w:pStyle w:val="Kuvaotsikko"/>
      </w:pPr>
      <w:r>
        <w:t>Kuva</w:t>
      </w:r>
      <w:r w:rsidR="00765CDE">
        <w:t xml:space="preserve"> </w:t>
      </w:r>
      <w:r w:rsidR="00765CDE">
        <w:fldChar w:fldCharType="begin"/>
      </w:r>
      <w:r w:rsidR="00765CDE">
        <w:instrText xml:space="preserve"> SEQ Figure \* ARABIC </w:instrText>
      </w:r>
      <w:r w:rsidR="00765CDE">
        <w:fldChar w:fldCharType="separate"/>
      </w:r>
      <w:r w:rsidR="008D7883">
        <w:rPr>
          <w:noProof/>
        </w:rPr>
        <w:t>3</w:t>
      </w:r>
      <w:r w:rsidR="00765CDE">
        <w:fldChar w:fldCharType="end"/>
      </w:r>
      <w:r w:rsidR="00765CDE">
        <w:t xml:space="preserve">. </w:t>
      </w:r>
      <w:r w:rsidR="00732799">
        <w:t>Luonnollisen tulipalon lämmön vapautumisen ja palolämpötilan nousukäyrät.</w:t>
      </w:r>
    </w:p>
    <w:p w14:paraId="0C6252C6" w14:textId="080FA3AF" w:rsidR="00732799" w:rsidRDefault="00732799" w:rsidP="00765CDE">
      <w:r w:rsidRPr="00732799">
        <w:t>Kuvassa 3 näkyvät todelliset tulipalot ovat paljon monimutkaisempia. Todellista palotapahtumaa on lähes mahdotonta ennustaa koska se riippuu monista eri tekijöistä, kuten rakennuksen rakenteesta (geometria ja koko), rakennuskoostumuksesta, rakenteiden lämpövasteesta, käytettävissä olevan hapen määrästä ja ilmanvaihto</w:t>
      </w:r>
      <w:r w:rsidR="00644B13">
        <w:t>-</w:t>
      </w:r>
      <w:r w:rsidRPr="00732799">
        <w:t>olosuhteista, käytettävissä olevasta p</w:t>
      </w:r>
      <w:r w:rsidR="00644B13">
        <w:t>alamisen p</w:t>
      </w:r>
      <w:r w:rsidRPr="00732799">
        <w:t>olttoaineesta ja asumistyypistä.</w:t>
      </w:r>
    </w:p>
    <w:p w14:paraId="25020138" w14:textId="069257DF" w:rsidR="00644B13" w:rsidRDefault="00644B13" w:rsidP="00765CDE">
      <w:r w:rsidRPr="00644B13">
        <w:t>Suunnittelun todentamista varten likimääräisten laskelmien tekemiseksi laajamittaisten testausten aikana on kehitetty yksinkertaistettuja palolämpötilan nousukäyriä. Paikallispalojen ja osastopalojen nimellislämpötila-aikakäyrien ja yksinkertaistettujen luonnollisten palokäyrien laskentamenetelmiä ehdotetaan Euro</w:t>
      </w:r>
      <w:r>
        <w:t>koodi</w:t>
      </w:r>
      <w:r w:rsidRPr="00644B13">
        <w:t xml:space="preserve"> 1:n </w:t>
      </w:r>
      <w:r w:rsidRPr="00644B13">
        <w:lastRenderedPageBreak/>
        <w:t>osassa 1-2 (EN 1991-1-2). Euro</w:t>
      </w:r>
      <w:r>
        <w:t>koodi</w:t>
      </w:r>
      <w:r w:rsidRPr="00644B13">
        <w:t xml:space="preserve"> 1:n mitoituspalokäyriä käytetään rakennustöiden palonkestävyyden arvioinnissa, ne eivät kuvaa syttymisvaihetta ja aikaa ennen leimahdusta. Nimellispalokäyrät (kuva 4) on tarkoitettu yksinkertaistettuihin, mutta konservatiivisempiin laskelmiin. Ne eivät ota huomioon palojäähdytysvaihetta ja siksi rakenteet ovat yleensä ylisuunniteltuja.</w:t>
      </w:r>
    </w:p>
    <w:p w14:paraId="0604FD6D" w14:textId="0F5329B3" w:rsidR="008D7883" w:rsidRDefault="008D7883" w:rsidP="008D7883">
      <w:pPr>
        <w:jc w:val="center"/>
      </w:pPr>
      <w:r>
        <w:rPr>
          <w:noProof/>
          <w:lang w:val="lv-LV" w:eastAsia="lv-LV"/>
        </w:rPr>
        <w:drawing>
          <wp:inline distT="0" distB="0" distL="0" distR="0" wp14:anchorId="04736464" wp14:editId="57539C2D">
            <wp:extent cx="4781550" cy="3705225"/>
            <wp:effectExtent l="0" t="0" r="0" b="9525"/>
            <wp:docPr id="41" name="Diagramma 41">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F4C7C" w14:textId="4A1F0465" w:rsidR="008D7883" w:rsidRDefault="008270E7" w:rsidP="008D7883">
      <w:pPr>
        <w:pStyle w:val="Kuvaotsikko"/>
      </w:pPr>
      <w:r>
        <w:t>Kuva</w:t>
      </w:r>
      <w:r w:rsidR="008D7883">
        <w:t xml:space="preserve"> </w:t>
      </w:r>
      <w:r w:rsidR="008D7883">
        <w:fldChar w:fldCharType="begin"/>
      </w:r>
      <w:r w:rsidR="008D7883">
        <w:instrText xml:space="preserve"> SEQ Figure \* ARABIC </w:instrText>
      </w:r>
      <w:r w:rsidR="008D7883">
        <w:fldChar w:fldCharType="separate"/>
      </w:r>
      <w:r w:rsidR="008D7883">
        <w:rPr>
          <w:noProof/>
        </w:rPr>
        <w:t>4</w:t>
      </w:r>
      <w:r w:rsidR="008D7883">
        <w:fldChar w:fldCharType="end"/>
      </w:r>
      <w:r w:rsidR="008D7883">
        <w:t xml:space="preserve">. </w:t>
      </w:r>
      <w:r>
        <w:t>Nimellislämpötilan aikakäyrät.</w:t>
      </w:r>
    </w:p>
    <w:p w14:paraId="09D91823" w14:textId="7FC1E6F8" w:rsidR="0004287E" w:rsidRDefault="008270E7" w:rsidP="00765CDE">
      <w:r w:rsidRPr="008270E7">
        <w:t>Parametriset palokäyrät kuvaavat jäähtymisvaihetta ja ovat siksi riippuvaisia polttoaineen ominaisuuksista ilmaistuna polttoaineen kuormituksen tiheydessä lat</w:t>
      </w:r>
      <w:r>
        <w:t>tia</w:t>
      </w:r>
      <w:r w:rsidRPr="008270E7">
        <w:t>pinta-alan neliömetrillä. Polttoainekuorma koostuu aktiivisesta polttoainekuormasta ja passiivisesta polttoainekuormasta. Aktiivinen tai liikkuva polttoainekuorma on huoneeseen sijoitettua palavaa materiaalia. Tavaroilla, kuten tuoleilla, sängyillä, kaapilla, vaatteilla ja elektroniikkalaitteilla ei ole paloteknistä käyttäytymisluokkaa</w:t>
      </w:r>
      <w:r>
        <w:t>,</w:t>
      </w:r>
      <w:r w:rsidRPr="008270E7">
        <w:t xml:space="preserve"> kuten rakennustuotteissa, mutta eri käyttöasteiden rakennusten keskimääräisistä polttoainekuormitustiheyksistä on tehty tutkimuksia (ks. taulukko 1).</w:t>
      </w:r>
    </w:p>
    <w:p w14:paraId="42B972AE" w14:textId="3D3B17C5" w:rsidR="00F91C4F" w:rsidRDefault="00F91C4F" w:rsidP="00867AC0">
      <w:pPr>
        <w:pStyle w:val="Kuvaotsikko"/>
        <w:keepNext/>
      </w:pPr>
      <w:r>
        <w:lastRenderedPageBreak/>
        <w:t>Ta</w:t>
      </w:r>
      <w:r w:rsidR="008270E7">
        <w:t>ulukko</w:t>
      </w:r>
      <w:r>
        <w:t xml:space="preserve"> </w:t>
      </w:r>
      <w:r>
        <w:fldChar w:fldCharType="begin"/>
      </w:r>
      <w:r>
        <w:instrText xml:space="preserve"> SEQ Table \* ARABIC </w:instrText>
      </w:r>
      <w:r>
        <w:fldChar w:fldCharType="separate"/>
      </w:r>
      <w:r>
        <w:rPr>
          <w:noProof/>
        </w:rPr>
        <w:t>1</w:t>
      </w:r>
      <w:r>
        <w:fldChar w:fldCharType="end"/>
      </w:r>
      <w:r>
        <w:t xml:space="preserve">. </w:t>
      </w:r>
      <w:r w:rsidR="008270E7">
        <w:t>EN 1991-1-2:n ja Latvian kansallisen</w:t>
      </w:r>
      <w:r w:rsidR="00020067">
        <w:t xml:space="preserve"> rakennusmääräyksen mukaiset polttoaineen kuormitustiheysarvot.</w:t>
      </w:r>
    </w:p>
    <w:tbl>
      <w:tblPr>
        <w:tblStyle w:val="TaulukkoRuudukko"/>
        <w:tblW w:w="5000" w:type="pct"/>
        <w:jc w:val="center"/>
        <w:tblLook w:val="0600" w:firstRow="0" w:lastRow="0" w:firstColumn="0" w:lastColumn="0" w:noHBand="1" w:noVBand="1"/>
      </w:tblPr>
      <w:tblGrid>
        <w:gridCol w:w="2972"/>
        <w:gridCol w:w="1843"/>
        <w:gridCol w:w="1984"/>
        <w:gridCol w:w="2218"/>
      </w:tblGrid>
      <w:tr w:rsidR="00867AC0" w:rsidRPr="00F91C4F" w14:paraId="558E12B1" w14:textId="77777777" w:rsidTr="00867AC0">
        <w:trPr>
          <w:trHeight w:val="454"/>
          <w:jc w:val="center"/>
        </w:trPr>
        <w:tc>
          <w:tcPr>
            <w:tcW w:w="1648" w:type="pct"/>
            <w:vAlign w:val="center"/>
            <w:hideMark/>
          </w:tcPr>
          <w:p w14:paraId="24684CAC" w14:textId="7C41918A" w:rsidR="00F91C4F" w:rsidRPr="00F91C4F" w:rsidRDefault="00020067" w:rsidP="00867AC0">
            <w:pPr>
              <w:keepNext/>
              <w:keepLines/>
              <w:spacing w:after="0" w:line="240" w:lineRule="auto"/>
              <w:jc w:val="center"/>
              <w:rPr>
                <w:szCs w:val="24"/>
              </w:rPr>
            </w:pPr>
            <w:r>
              <w:rPr>
                <w:b/>
                <w:bCs/>
                <w:szCs w:val="24"/>
              </w:rPr>
              <w:t>Käyttöpaikka</w:t>
            </w:r>
          </w:p>
        </w:tc>
        <w:tc>
          <w:tcPr>
            <w:tcW w:w="1022" w:type="pct"/>
            <w:vAlign w:val="center"/>
            <w:hideMark/>
          </w:tcPr>
          <w:p w14:paraId="5052156F" w14:textId="0E95AA8D" w:rsidR="00F91C4F" w:rsidRPr="00F91C4F" w:rsidRDefault="00020067" w:rsidP="00867AC0">
            <w:pPr>
              <w:keepNext/>
              <w:keepLines/>
              <w:spacing w:after="0" w:line="240" w:lineRule="auto"/>
              <w:jc w:val="center"/>
              <w:rPr>
                <w:szCs w:val="24"/>
              </w:rPr>
            </w:pPr>
            <w:r>
              <w:rPr>
                <w:b/>
                <w:bCs/>
                <w:szCs w:val="24"/>
              </w:rPr>
              <w:t>Keskimäär.</w:t>
            </w:r>
            <w:r w:rsidR="00F91C4F" w:rsidRPr="00F91C4F">
              <w:rPr>
                <w:b/>
                <w:bCs/>
                <w:szCs w:val="24"/>
              </w:rPr>
              <w:t xml:space="preserve"> [MJ/m</w:t>
            </w:r>
            <w:r w:rsidR="00F91C4F" w:rsidRPr="00F91C4F">
              <w:rPr>
                <w:b/>
                <w:bCs/>
                <w:szCs w:val="24"/>
                <w:vertAlign w:val="superscript"/>
              </w:rPr>
              <w:t>2</w:t>
            </w:r>
            <w:r w:rsidR="00F91C4F" w:rsidRPr="00F91C4F">
              <w:rPr>
                <w:b/>
                <w:bCs/>
                <w:szCs w:val="24"/>
              </w:rPr>
              <w:t>]</w:t>
            </w:r>
            <w:r w:rsidR="00F91C4F" w:rsidRPr="00F91C4F">
              <w:rPr>
                <w:b/>
                <w:bCs/>
                <w:szCs w:val="24"/>
              </w:rPr>
              <w:br/>
              <w:t>1991-1-2</w:t>
            </w:r>
          </w:p>
        </w:tc>
        <w:tc>
          <w:tcPr>
            <w:tcW w:w="1100" w:type="pct"/>
            <w:vAlign w:val="center"/>
            <w:hideMark/>
          </w:tcPr>
          <w:p w14:paraId="780D30F1" w14:textId="22F79180" w:rsidR="00F91C4F" w:rsidRPr="00F91C4F" w:rsidRDefault="00F91C4F" w:rsidP="00867AC0">
            <w:pPr>
              <w:keepNext/>
              <w:keepLines/>
              <w:spacing w:after="0" w:line="240" w:lineRule="auto"/>
              <w:jc w:val="center"/>
              <w:rPr>
                <w:szCs w:val="24"/>
              </w:rPr>
            </w:pPr>
            <w:r w:rsidRPr="00F91C4F">
              <w:rPr>
                <w:b/>
                <w:bCs/>
                <w:szCs w:val="24"/>
              </w:rPr>
              <w:t xml:space="preserve">80% </w:t>
            </w:r>
            <w:r w:rsidR="00020067">
              <w:rPr>
                <w:b/>
                <w:bCs/>
                <w:szCs w:val="24"/>
              </w:rPr>
              <w:t>fraktiili</w:t>
            </w:r>
            <w:r w:rsidRPr="00F91C4F">
              <w:rPr>
                <w:b/>
                <w:bCs/>
                <w:szCs w:val="24"/>
              </w:rPr>
              <w:t xml:space="preserve"> [MJ/m</w:t>
            </w:r>
            <w:r w:rsidRPr="00F91C4F">
              <w:rPr>
                <w:b/>
                <w:bCs/>
                <w:szCs w:val="24"/>
                <w:vertAlign w:val="superscript"/>
              </w:rPr>
              <w:t>2</w:t>
            </w:r>
            <w:r w:rsidRPr="00F91C4F">
              <w:rPr>
                <w:b/>
                <w:bCs/>
                <w:szCs w:val="24"/>
              </w:rPr>
              <w:t>]</w:t>
            </w:r>
            <w:r w:rsidRPr="00F91C4F">
              <w:rPr>
                <w:b/>
                <w:bCs/>
                <w:szCs w:val="24"/>
              </w:rPr>
              <w:br/>
              <w:t>EN 1991-1-2</w:t>
            </w:r>
          </w:p>
        </w:tc>
        <w:tc>
          <w:tcPr>
            <w:tcW w:w="1230" w:type="pct"/>
            <w:vAlign w:val="center"/>
            <w:hideMark/>
          </w:tcPr>
          <w:p w14:paraId="2D1B83CA" w14:textId="42802858" w:rsidR="00F91C4F" w:rsidRPr="00F91C4F" w:rsidRDefault="00020067" w:rsidP="00867AC0">
            <w:pPr>
              <w:keepNext/>
              <w:keepLines/>
              <w:spacing w:after="0" w:line="240" w:lineRule="auto"/>
              <w:jc w:val="center"/>
              <w:rPr>
                <w:szCs w:val="24"/>
              </w:rPr>
            </w:pPr>
            <w:r>
              <w:rPr>
                <w:b/>
                <w:bCs/>
                <w:szCs w:val="24"/>
              </w:rPr>
              <w:t>Palokuorma</w:t>
            </w:r>
            <w:r w:rsidR="00F91C4F" w:rsidRPr="00F91C4F">
              <w:rPr>
                <w:b/>
                <w:bCs/>
                <w:szCs w:val="24"/>
              </w:rPr>
              <w:t>,</w:t>
            </w:r>
            <w:r w:rsidR="00F91C4F" w:rsidRPr="00F91C4F">
              <w:rPr>
                <w:b/>
                <w:bCs/>
                <w:szCs w:val="24"/>
              </w:rPr>
              <w:br/>
              <w:t>LBN 201-15</w:t>
            </w:r>
          </w:p>
          <w:p w14:paraId="139BA823" w14:textId="7CE22695" w:rsidR="00F91C4F" w:rsidRPr="00F91C4F" w:rsidRDefault="00F91C4F" w:rsidP="00867AC0">
            <w:pPr>
              <w:keepNext/>
              <w:keepLines/>
              <w:spacing w:after="0" w:line="240" w:lineRule="auto"/>
              <w:jc w:val="center"/>
              <w:rPr>
                <w:szCs w:val="24"/>
              </w:rPr>
            </w:pPr>
            <w:r w:rsidRPr="00F91C4F">
              <w:rPr>
                <w:i/>
                <w:iCs/>
                <w:szCs w:val="24"/>
              </w:rPr>
              <w:t>(</w:t>
            </w:r>
            <w:r w:rsidR="00867AC0">
              <w:rPr>
                <w:i/>
                <w:iCs/>
                <w:szCs w:val="24"/>
              </w:rPr>
              <w:t>Latvia</w:t>
            </w:r>
            <w:r w:rsidRPr="00F91C4F">
              <w:rPr>
                <w:i/>
                <w:iCs/>
                <w:szCs w:val="24"/>
              </w:rPr>
              <w:t>)</w:t>
            </w:r>
          </w:p>
        </w:tc>
      </w:tr>
      <w:tr w:rsidR="00F91C4F" w:rsidRPr="00F91C4F" w14:paraId="4E7606C6" w14:textId="77777777" w:rsidTr="00867AC0">
        <w:trPr>
          <w:trHeight w:val="454"/>
          <w:jc w:val="center"/>
        </w:trPr>
        <w:tc>
          <w:tcPr>
            <w:tcW w:w="1648" w:type="pct"/>
            <w:hideMark/>
          </w:tcPr>
          <w:p w14:paraId="466FF12F" w14:textId="1DD69E81" w:rsidR="00F91C4F" w:rsidRPr="00F91C4F" w:rsidRDefault="00020067" w:rsidP="00867AC0">
            <w:pPr>
              <w:keepNext/>
              <w:keepLines/>
              <w:spacing w:after="0" w:line="240" w:lineRule="auto"/>
              <w:jc w:val="left"/>
              <w:rPr>
                <w:szCs w:val="24"/>
              </w:rPr>
            </w:pPr>
            <w:r>
              <w:rPr>
                <w:szCs w:val="24"/>
              </w:rPr>
              <w:t>Asunnot</w:t>
            </w:r>
          </w:p>
        </w:tc>
        <w:tc>
          <w:tcPr>
            <w:tcW w:w="1022" w:type="pct"/>
            <w:vAlign w:val="center"/>
            <w:hideMark/>
          </w:tcPr>
          <w:p w14:paraId="4F846C98" w14:textId="77777777" w:rsidR="00F91C4F" w:rsidRPr="00F91C4F" w:rsidRDefault="00F91C4F" w:rsidP="00867AC0">
            <w:pPr>
              <w:keepNext/>
              <w:keepLines/>
              <w:spacing w:after="0" w:line="240" w:lineRule="auto"/>
              <w:jc w:val="center"/>
              <w:rPr>
                <w:szCs w:val="24"/>
              </w:rPr>
            </w:pPr>
            <w:r w:rsidRPr="00F91C4F">
              <w:rPr>
                <w:szCs w:val="24"/>
              </w:rPr>
              <w:t>780</w:t>
            </w:r>
          </w:p>
        </w:tc>
        <w:tc>
          <w:tcPr>
            <w:tcW w:w="1100" w:type="pct"/>
            <w:vAlign w:val="center"/>
            <w:hideMark/>
          </w:tcPr>
          <w:p w14:paraId="2646D8DD" w14:textId="77777777" w:rsidR="00F91C4F" w:rsidRPr="00F91C4F" w:rsidRDefault="00F91C4F" w:rsidP="00867AC0">
            <w:pPr>
              <w:keepNext/>
              <w:keepLines/>
              <w:spacing w:after="0" w:line="240" w:lineRule="auto"/>
              <w:jc w:val="center"/>
              <w:rPr>
                <w:szCs w:val="24"/>
              </w:rPr>
            </w:pPr>
            <w:r w:rsidRPr="00F91C4F">
              <w:rPr>
                <w:szCs w:val="24"/>
              </w:rPr>
              <w:t>948</w:t>
            </w:r>
          </w:p>
        </w:tc>
        <w:tc>
          <w:tcPr>
            <w:tcW w:w="1230" w:type="pct"/>
            <w:vAlign w:val="center"/>
            <w:hideMark/>
          </w:tcPr>
          <w:p w14:paraId="06FA615E" w14:textId="77777777" w:rsidR="00F91C4F" w:rsidRPr="00F91C4F" w:rsidRDefault="00F91C4F" w:rsidP="00867AC0">
            <w:pPr>
              <w:keepNext/>
              <w:keepLines/>
              <w:spacing w:after="0" w:line="240" w:lineRule="auto"/>
              <w:jc w:val="center"/>
              <w:rPr>
                <w:szCs w:val="24"/>
              </w:rPr>
            </w:pPr>
            <w:r w:rsidRPr="00F91C4F">
              <w:rPr>
                <w:b/>
                <w:bCs/>
                <w:szCs w:val="24"/>
                <w:u w:val="single"/>
              </w:rPr>
              <w:t>&lt; 300</w:t>
            </w:r>
          </w:p>
        </w:tc>
      </w:tr>
      <w:tr w:rsidR="00F91C4F" w:rsidRPr="00F91C4F" w14:paraId="5F0A2871" w14:textId="77777777" w:rsidTr="00867AC0">
        <w:trPr>
          <w:trHeight w:val="454"/>
          <w:jc w:val="center"/>
        </w:trPr>
        <w:tc>
          <w:tcPr>
            <w:tcW w:w="1648" w:type="pct"/>
            <w:hideMark/>
          </w:tcPr>
          <w:p w14:paraId="20EEB98A" w14:textId="36C515BD" w:rsidR="00F91C4F" w:rsidRPr="00F91C4F" w:rsidRDefault="00020067" w:rsidP="00867AC0">
            <w:pPr>
              <w:keepNext/>
              <w:keepLines/>
              <w:spacing w:after="0" w:line="240" w:lineRule="auto"/>
              <w:jc w:val="left"/>
              <w:rPr>
                <w:szCs w:val="24"/>
              </w:rPr>
            </w:pPr>
            <w:r>
              <w:rPr>
                <w:szCs w:val="24"/>
              </w:rPr>
              <w:t>Sairaalahuone</w:t>
            </w:r>
          </w:p>
        </w:tc>
        <w:tc>
          <w:tcPr>
            <w:tcW w:w="1022" w:type="pct"/>
            <w:vAlign w:val="center"/>
            <w:hideMark/>
          </w:tcPr>
          <w:p w14:paraId="0150B449" w14:textId="77777777" w:rsidR="00F91C4F" w:rsidRPr="00F91C4F" w:rsidRDefault="00F91C4F" w:rsidP="00867AC0">
            <w:pPr>
              <w:keepNext/>
              <w:keepLines/>
              <w:spacing w:after="0" w:line="240" w:lineRule="auto"/>
              <w:jc w:val="center"/>
              <w:rPr>
                <w:szCs w:val="24"/>
              </w:rPr>
            </w:pPr>
            <w:r w:rsidRPr="00F91C4F">
              <w:rPr>
                <w:szCs w:val="24"/>
              </w:rPr>
              <w:t>230</w:t>
            </w:r>
          </w:p>
        </w:tc>
        <w:tc>
          <w:tcPr>
            <w:tcW w:w="1100" w:type="pct"/>
            <w:vAlign w:val="center"/>
            <w:hideMark/>
          </w:tcPr>
          <w:p w14:paraId="1020FD22" w14:textId="77777777" w:rsidR="00F91C4F" w:rsidRPr="00F91C4F" w:rsidRDefault="00F91C4F" w:rsidP="00867AC0">
            <w:pPr>
              <w:keepNext/>
              <w:keepLines/>
              <w:spacing w:after="0" w:line="240" w:lineRule="auto"/>
              <w:jc w:val="center"/>
              <w:rPr>
                <w:szCs w:val="24"/>
              </w:rPr>
            </w:pPr>
            <w:r w:rsidRPr="00F91C4F">
              <w:rPr>
                <w:szCs w:val="24"/>
              </w:rPr>
              <w:t>280</w:t>
            </w:r>
          </w:p>
        </w:tc>
        <w:tc>
          <w:tcPr>
            <w:tcW w:w="1230" w:type="pct"/>
            <w:vAlign w:val="center"/>
            <w:hideMark/>
          </w:tcPr>
          <w:p w14:paraId="5C9BC610" w14:textId="43ED927E" w:rsidR="00F91C4F" w:rsidRPr="00F91C4F" w:rsidRDefault="00867AC0" w:rsidP="00867AC0">
            <w:pPr>
              <w:keepNext/>
              <w:keepLines/>
              <w:spacing w:after="0" w:line="240" w:lineRule="auto"/>
              <w:jc w:val="center"/>
              <w:rPr>
                <w:szCs w:val="24"/>
              </w:rPr>
            </w:pPr>
            <w:r>
              <w:rPr>
                <w:szCs w:val="24"/>
              </w:rPr>
              <w:t>Not defined</w:t>
            </w:r>
          </w:p>
        </w:tc>
      </w:tr>
      <w:tr w:rsidR="00F91C4F" w:rsidRPr="00F91C4F" w14:paraId="16BD46EE" w14:textId="77777777" w:rsidTr="00867AC0">
        <w:trPr>
          <w:trHeight w:val="454"/>
          <w:jc w:val="center"/>
        </w:trPr>
        <w:tc>
          <w:tcPr>
            <w:tcW w:w="1648" w:type="pct"/>
            <w:hideMark/>
          </w:tcPr>
          <w:p w14:paraId="23BE6A4B" w14:textId="2139E3EC" w:rsidR="00F91C4F" w:rsidRPr="00F91C4F" w:rsidRDefault="00020067" w:rsidP="00867AC0">
            <w:pPr>
              <w:keepNext/>
              <w:keepLines/>
              <w:spacing w:after="0" w:line="240" w:lineRule="auto"/>
              <w:jc w:val="left"/>
              <w:rPr>
                <w:szCs w:val="24"/>
              </w:rPr>
            </w:pPr>
            <w:r>
              <w:rPr>
                <w:szCs w:val="24"/>
              </w:rPr>
              <w:t>Hotellihuone</w:t>
            </w:r>
          </w:p>
        </w:tc>
        <w:tc>
          <w:tcPr>
            <w:tcW w:w="1022" w:type="pct"/>
            <w:vAlign w:val="center"/>
            <w:hideMark/>
          </w:tcPr>
          <w:p w14:paraId="5B0080A8" w14:textId="77777777" w:rsidR="00F91C4F" w:rsidRPr="00F91C4F" w:rsidRDefault="00F91C4F" w:rsidP="00867AC0">
            <w:pPr>
              <w:keepNext/>
              <w:keepLines/>
              <w:spacing w:after="0" w:line="240" w:lineRule="auto"/>
              <w:jc w:val="center"/>
              <w:rPr>
                <w:szCs w:val="24"/>
              </w:rPr>
            </w:pPr>
            <w:r w:rsidRPr="00F91C4F">
              <w:rPr>
                <w:szCs w:val="24"/>
              </w:rPr>
              <w:t>310</w:t>
            </w:r>
          </w:p>
        </w:tc>
        <w:tc>
          <w:tcPr>
            <w:tcW w:w="1100" w:type="pct"/>
            <w:vAlign w:val="center"/>
            <w:hideMark/>
          </w:tcPr>
          <w:p w14:paraId="3D549CD3" w14:textId="77777777" w:rsidR="00F91C4F" w:rsidRPr="00F91C4F" w:rsidRDefault="00F91C4F" w:rsidP="00867AC0">
            <w:pPr>
              <w:keepNext/>
              <w:keepLines/>
              <w:spacing w:after="0" w:line="240" w:lineRule="auto"/>
              <w:jc w:val="center"/>
              <w:rPr>
                <w:szCs w:val="24"/>
              </w:rPr>
            </w:pPr>
            <w:r w:rsidRPr="00F91C4F">
              <w:rPr>
                <w:szCs w:val="24"/>
              </w:rPr>
              <w:t>377</w:t>
            </w:r>
          </w:p>
        </w:tc>
        <w:tc>
          <w:tcPr>
            <w:tcW w:w="1230" w:type="pct"/>
            <w:vAlign w:val="center"/>
            <w:hideMark/>
          </w:tcPr>
          <w:p w14:paraId="721124CA" w14:textId="77777777" w:rsidR="00F91C4F" w:rsidRPr="00F91C4F" w:rsidRDefault="00F91C4F" w:rsidP="00867AC0">
            <w:pPr>
              <w:keepNext/>
              <w:keepLines/>
              <w:spacing w:after="0" w:line="240" w:lineRule="auto"/>
              <w:jc w:val="center"/>
              <w:rPr>
                <w:szCs w:val="24"/>
              </w:rPr>
            </w:pPr>
            <w:r w:rsidRPr="00F91C4F">
              <w:rPr>
                <w:b/>
                <w:bCs/>
                <w:szCs w:val="24"/>
                <w:u w:val="single"/>
              </w:rPr>
              <w:t>&lt; 300</w:t>
            </w:r>
          </w:p>
        </w:tc>
      </w:tr>
      <w:tr w:rsidR="00F91C4F" w:rsidRPr="00F91C4F" w14:paraId="70C05B8E" w14:textId="77777777" w:rsidTr="00867AC0">
        <w:trPr>
          <w:trHeight w:val="454"/>
          <w:jc w:val="center"/>
        </w:trPr>
        <w:tc>
          <w:tcPr>
            <w:tcW w:w="1648" w:type="pct"/>
            <w:hideMark/>
          </w:tcPr>
          <w:p w14:paraId="7656E183" w14:textId="2B644969" w:rsidR="00F91C4F" w:rsidRPr="00F91C4F" w:rsidRDefault="00020067" w:rsidP="00867AC0">
            <w:pPr>
              <w:keepNext/>
              <w:keepLines/>
              <w:spacing w:after="0" w:line="240" w:lineRule="auto"/>
              <w:jc w:val="left"/>
              <w:rPr>
                <w:szCs w:val="24"/>
              </w:rPr>
            </w:pPr>
            <w:r>
              <w:rPr>
                <w:szCs w:val="24"/>
              </w:rPr>
              <w:t>Kirjasto</w:t>
            </w:r>
          </w:p>
        </w:tc>
        <w:tc>
          <w:tcPr>
            <w:tcW w:w="1022" w:type="pct"/>
            <w:vAlign w:val="center"/>
            <w:hideMark/>
          </w:tcPr>
          <w:p w14:paraId="7E16629C" w14:textId="77777777" w:rsidR="00F91C4F" w:rsidRPr="00F91C4F" w:rsidRDefault="00F91C4F" w:rsidP="00867AC0">
            <w:pPr>
              <w:keepNext/>
              <w:keepLines/>
              <w:spacing w:after="0" w:line="240" w:lineRule="auto"/>
              <w:jc w:val="center"/>
              <w:rPr>
                <w:szCs w:val="24"/>
              </w:rPr>
            </w:pPr>
            <w:r w:rsidRPr="00F91C4F">
              <w:rPr>
                <w:szCs w:val="24"/>
              </w:rPr>
              <w:t>1500</w:t>
            </w:r>
          </w:p>
        </w:tc>
        <w:tc>
          <w:tcPr>
            <w:tcW w:w="1100" w:type="pct"/>
            <w:vAlign w:val="center"/>
            <w:hideMark/>
          </w:tcPr>
          <w:p w14:paraId="3BD1FCF9" w14:textId="77777777" w:rsidR="00F91C4F" w:rsidRPr="00F91C4F" w:rsidRDefault="00F91C4F" w:rsidP="00867AC0">
            <w:pPr>
              <w:keepNext/>
              <w:keepLines/>
              <w:spacing w:after="0" w:line="240" w:lineRule="auto"/>
              <w:jc w:val="center"/>
              <w:rPr>
                <w:szCs w:val="24"/>
              </w:rPr>
            </w:pPr>
            <w:r w:rsidRPr="00F91C4F">
              <w:rPr>
                <w:szCs w:val="24"/>
              </w:rPr>
              <w:t>1824</w:t>
            </w:r>
          </w:p>
        </w:tc>
        <w:tc>
          <w:tcPr>
            <w:tcW w:w="1230" w:type="pct"/>
            <w:vAlign w:val="center"/>
            <w:hideMark/>
          </w:tcPr>
          <w:p w14:paraId="01E2B181" w14:textId="29EB7A30" w:rsidR="00F91C4F" w:rsidRPr="00F91C4F" w:rsidRDefault="00F91C4F" w:rsidP="00867AC0">
            <w:pPr>
              <w:keepNext/>
              <w:keepLines/>
              <w:spacing w:after="0" w:line="240" w:lineRule="auto"/>
              <w:jc w:val="center"/>
              <w:rPr>
                <w:szCs w:val="24"/>
              </w:rPr>
            </w:pPr>
            <w:r w:rsidRPr="00F91C4F">
              <w:rPr>
                <w:b/>
                <w:bCs/>
                <w:szCs w:val="24"/>
                <w:u w:val="single"/>
              </w:rPr>
              <w:t xml:space="preserve">600 </w:t>
            </w:r>
            <w:r w:rsidR="002210C3">
              <w:rPr>
                <w:b/>
                <w:bCs/>
                <w:szCs w:val="24"/>
                <w:u w:val="single"/>
              </w:rPr>
              <w:t>–</w:t>
            </w:r>
            <w:r w:rsidRPr="00F91C4F">
              <w:rPr>
                <w:b/>
                <w:bCs/>
                <w:szCs w:val="24"/>
                <w:u w:val="single"/>
              </w:rPr>
              <w:t xml:space="preserve"> 1200</w:t>
            </w:r>
          </w:p>
        </w:tc>
      </w:tr>
      <w:tr w:rsidR="00F91C4F" w:rsidRPr="00F91C4F" w14:paraId="03EA79C7" w14:textId="77777777" w:rsidTr="00867AC0">
        <w:trPr>
          <w:trHeight w:val="454"/>
          <w:jc w:val="center"/>
        </w:trPr>
        <w:tc>
          <w:tcPr>
            <w:tcW w:w="1648" w:type="pct"/>
            <w:hideMark/>
          </w:tcPr>
          <w:p w14:paraId="1E85518C" w14:textId="4D5FB978" w:rsidR="00F91C4F" w:rsidRPr="00F91C4F" w:rsidRDefault="00020067" w:rsidP="00867AC0">
            <w:pPr>
              <w:keepNext/>
              <w:keepLines/>
              <w:spacing w:after="0" w:line="240" w:lineRule="auto"/>
              <w:jc w:val="left"/>
              <w:rPr>
                <w:szCs w:val="24"/>
              </w:rPr>
            </w:pPr>
            <w:r>
              <w:rPr>
                <w:szCs w:val="24"/>
              </w:rPr>
              <w:t>Toimisto</w:t>
            </w:r>
          </w:p>
        </w:tc>
        <w:tc>
          <w:tcPr>
            <w:tcW w:w="1022" w:type="pct"/>
            <w:vAlign w:val="center"/>
            <w:hideMark/>
          </w:tcPr>
          <w:p w14:paraId="7B96351B" w14:textId="77777777" w:rsidR="00F91C4F" w:rsidRPr="00F91C4F" w:rsidRDefault="00F91C4F" w:rsidP="00867AC0">
            <w:pPr>
              <w:keepNext/>
              <w:keepLines/>
              <w:spacing w:after="0" w:line="240" w:lineRule="auto"/>
              <w:jc w:val="center"/>
              <w:rPr>
                <w:szCs w:val="24"/>
              </w:rPr>
            </w:pPr>
            <w:r w:rsidRPr="00F91C4F">
              <w:rPr>
                <w:szCs w:val="24"/>
              </w:rPr>
              <w:t>420</w:t>
            </w:r>
          </w:p>
        </w:tc>
        <w:tc>
          <w:tcPr>
            <w:tcW w:w="1100" w:type="pct"/>
            <w:vAlign w:val="center"/>
            <w:hideMark/>
          </w:tcPr>
          <w:p w14:paraId="4C80576D" w14:textId="77777777" w:rsidR="00F91C4F" w:rsidRPr="00F91C4F" w:rsidRDefault="00F91C4F" w:rsidP="00867AC0">
            <w:pPr>
              <w:keepNext/>
              <w:keepLines/>
              <w:spacing w:after="0" w:line="240" w:lineRule="auto"/>
              <w:jc w:val="center"/>
              <w:rPr>
                <w:szCs w:val="24"/>
              </w:rPr>
            </w:pPr>
            <w:r w:rsidRPr="00F91C4F">
              <w:rPr>
                <w:szCs w:val="24"/>
              </w:rPr>
              <w:t>511</w:t>
            </w:r>
          </w:p>
        </w:tc>
        <w:tc>
          <w:tcPr>
            <w:tcW w:w="1230" w:type="pct"/>
            <w:vAlign w:val="center"/>
            <w:hideMark/>
          </w:tcPr>
          <w:p w14:paraId="72A6CBEF" w14:textId="49BB429A"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79A87F02" w14:textId="77777777" w:rsidTr="00867AC0">
        <w:trPr>
          <w:trHeight w:val="454"/>
          <w:jc w:val="center"/>
        </w:trPr>
        <w:tc>
          <w:tcPr>
            <w:tcW w:w="1648" w:type="pct"/>
            <w:hideMark/>
          </w:tcPr>
          <w:p w14:paraId="554E74C6" w14:textId="00CB1A2D" w:rsidR="00F91C4F" w:rsidRPr="00F91C4F" w:rsidRDefault="00020067" w:rsidP="00867AC0">
            <w:pPr>
              <w:keepNext/>
              <w:keepLines/>
              <w:spacing w:after="0" w:line="240" w:lineRule="auto"/>
              <w:jc w:val="left"/>
              <w:rPr>
                <w:szCs w:val="24"/>
              </w:rPr>
            </w:pPr>
            <w:r>
              <w:rPr>
                <w:szCs w:val="24"/>
              </w:rPr>
              <w:t>Koulun luokkahuone</w:t>
            </w:r>
          </w:p>
        </w:tc>
        <w:tc>
          <w:tcPr>
            <w:tcW w:w="1022" w:type="pct"/>
            <w:vAlign w:val="center"/>
            <w:hideMark/>
          </w:tcPr>
          <w:p w14:paraId="3DE2B396" w14:textId="77777777" w:rsidR="00F91C4F" w:rsidRPr="00F91C4F" w:rsidRDefault="00F91C4F" w:rsidP="00867AC0">
            <w:pPr>
              <w:keepNext/>
              <w:keepLines/>
              <w:spacing w:after="0" w:line="240" w:lineRule="auto"/>
              <w:jc w:val="center"/>
              <w:rPr>
                <w:szCs w:val="24"/>
              </w:rPr>
            </w:pPr>
            <w:r w:rsidRPr="00F91C4F">
              <w:rPr>
                <w:szCs w:val="24"/>
              </w:rPr>
              <w:t>285</w:t>
            </w:r>
          </w:p>
        </w:tc>
        <w:tc>
          <w:tcPr>
            <w:tcW w:w="1100" w:type="pct"/>
            <w:vAlign w:val="center"/>
            <w:hideMark/>
          </w:tcPr>
          <w:p w14:paraId="3D104B4C" w14:textId="77777777" w:rsidR="00F91C4F" w:rsidRPr="00F91C4F" w:rsidRDefault="00F91C4F" w:rsidP="00867AC0">
            <w:pPr>
              <w:keepNext/>
              <w:keepLines/>
              <w:spacing w:after="0" w:line="240" w:lineRule="auto"/>
              <w:jc w:val="center"/>
              <w:rPr>
                <w:szCs w:val="24"/>
              </w:rPr>
            </w:pPr>
            <w:r w:rsidRPr="00F91C4F">
              <w:rPr>
                <w:szCs w:val="24"/>
              </w:rPr>
              <w:t>347</w:t>
            </w:r>
          </w:p>
        </w:tc>
        <w:tc>
          <w:tcPr>
            <w:tcW w:w="1230" w:type="pct"/>
            <w:vAlign w:val="center"/>
            <w:hideMark/>
          </w:tcPr>
          <w:p w14:paraId="3525793A" w14:textId="2FF6EC82"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7774F93D" w14:textId="77777777" w:rsidTr="00867AC0">
        <w:trPr>
          <w:trHeight w:val="454"/>
          <w:jc w:val="center"/>
        </w:trPr>
        <w:tc>
          <w:tcPr>
            <w:tcW w:w="1648" w:type="pct"/>
            <w:hideMark/>
          </w:tcPr>
          <w:p w14:paraId="501D60DE" w14:textId="66BB3653" w:rsidR="00F91C4F" w:rsidRPr="00F91C4F" w:rsidRDefault="00020067" w:rsidP="00867AC0">
            <w:pPr>
              <w:keepNext/>
              <w:keepLines/>
              <w:spacing w:after="0" w:line="240" w:lineRule="auto"/>
              <w:jc w:val="left"/>
              <w:rPr>
                <w:szCs w:val="24"/>
              </w:rPr>
            </w:pPr>
            <w:r>
              <w:rPr>
                <w:szCs w:val="24"/>
              </w:rPr>
              <w:t>Ostoskeskus</w:t>
            </w:r>
          </w:p>
        </w:tc>
        <w:tc>
          <w:tcPr>
            <w:tcW w:w="1022" w:type="pct"/>
            <w:vAlign w:val="center"/>
            <w:hideMark/>
          </w:tcPr>
          <w:p w14:paraId="121A0948" w14:textId="77777777" w:rsidR="00F91C4F" w:rsidRPr="00F91C4F" w:rsidRDefault="00F91C4F" w:rsidP="00867AC0">
            <w:pPr>
              <w:keepNext/>
              <w:keepLines/>
              <w:spacing w:after="0" w:line="240" w:lineRule="auto"/>
              <w:jc w:val="center"/>
              <w:rPr>
                <w:szCs w:val="24"/>
              </w:rPr>
            </w:pPr>
            <w:r w:rsidRPr="00F91C4F">
              <w:rPr>
                <w:szCs w:val="24"/>
              </w:rPr>
              <w:t>600</w:t>
            </w:r>
          </w:p>
        </w:tc>
        <w:tc>
          <w:tcPr>
            <w:tcW w:w="1100" w:type="pct"/>
            <w:vAlign w:val="center"/>
            <w:hideMark/>
          </w:tcPr>
          <w:p w14:paraId="0BE2C076" w14:textId="77777777" w:rsidR="00F91C4F" w:rsidRPr="00F91C4F" w:rsidRDefault="00F91C4F" w:rsidP="00867AC0">
            <w:pPr>
              <w:keepNext/>
              <w:keepLines/>
              <w:spacing w:after="0" w:line="240" w:lineRule="auto"/>
              <w:jc w:val="center"/>
              <w:rPr>
                <w:szCs w:val="24"/>
              </w:rPr>
            </w:pPr>
            <w:r w:rsidRPr="00F91C4F">
              <w:rPr>
                <w:szCs w:val="24"/>
              </w:rPr>
              <w:t>730</w:t>
            </w:r>
          </w:p>
        </w:tc>
        <w:tc>
          <w:tcPr>
            <w:tcW w:w="1230" w:type="pct"/>
            <w:vAlign w:val="center"/>
            <w:hideMark/>
          </w:tcPr>
          <w:p w14:paraId="14FE3647" w14:textId="2EDBF38C" w:rsidR="00F91C4F" w:rsidRPr="00F91C4F" w:rsidRDefault="00F91C4F" w:rsidP="00867AC0">
            <w:pPr>
              <w:keepNext/>
              <w:keepLines/>
              <w:spacing w:after="0" w:line="240" w:lineRule="auto"/>
              <w:jc w:val="center"/>
              <w:rPr>
                <w:szCs w:val="24"/>
              </w:rPr>
            </w:pPr>
            <w:r w:rsidRPr="00F91C4F">
              <w:rPr>
                <w:szCs w:val="24"/>
              </w:rPr>
              <w:t xml:space="preserve">600 </w:t>
            </w:r>
            <w:r w:rsidR="002210C3">
              <w:rPr>
                <w:szCs w:val="24"/>
              </w:rPr>
              <w:t>–</w:t>
            </w:r>
            <w:r w:rsidRPr="00F91C4F">
              <w:rPr>
                <w:szCs w:val="24"/>
              </w:rPr>
              <w:t xml:space="preserve"> 1200</w:t>
            </w:r>
          </w:p>
        </w:tc>
      </w:tr>
      <w:tr w:rsidR="00F91C4F" w:rsidRPr="00F91C4F" w14:paraId="131FDC21" w14:textId="77777777" w:rsidTr="00867AC0">
        <w:trPr>
          <w:trHeight w:val="454"/>
          <w:jc w:val="center"/>
        </w:trPr>
        <w:tc>
          <w:tcPr>
            <w:tcW w:w="1648" w:type="pct"/>
            <w:hideMark/>
          </w:tcPr>
          <w:p w14:paraId="5D8A82E2" w14:textId="02C05538" w:rsidR="00F91C4F" w:rsidRPr="00F91C4F" w:rsidRDefault="00020067" w:rsidP="00867AC0">
            <w:pPr>
              <w:keepNext/>
              <w:keepLines/>
              <w:spacing w:after="0" w:line="240" w:lineRule="auto"/>
              <w:jc w:val="left"/>
              <w:rPr>
                <w:szCs w:val="24"/>
              </w:rPr>
            </w:pPr>
            <w:r>
              <w:rPr>
                <w:szCs w:val="24"/>
              </w:rPr>
              <w:t>Teatteri</w:t>
            </w:r>
          </w:p>
        </w:tc>
        <w:tc>
          <w:tcPr>
            <w:tcW w:w="1022" w:type="pct"/>
            <w:vAlign w:val="center"/>
            <w:hideMark/>
          </w:tcPr>
          <w:p w14:paraId="25CBFD55" w14:textId="77777777" w:rsidR="00F91C4F" w:rsidRPr="00F91C4F" w:rsidRDefault="00F91C4F" w:rsidP="00867AC0">
            <w:pPr>
              <w:keepNext/>
              <w:keepLines/>
              <w:spacing w:after="0" w:line="240" w:lineRule="auto"/>
              <w:jc w:val="center"/>
              <w:rPr>
                <w:szCs w:val="24"/>
              </w:rPr>
            </w:pPr>
            <w:r w:rsidRPr="00F91C4F">
              <w:rPr>
                <w:szCs w:val="24"/>
              </w:rPr>
              <w:t>300</w:t>
            </w:r>
          </w:p>
        </w:tc>
        <w:tc>
          <w:tcPr>
            <w:tcW w:w="1100" w:type="pct"/>
            <w:vAlign w:val="center"/>
            <w:hideMark/>
          </w:tcPr>
          <w:p w14:paraId="1DC26891" w14:textId="77777777" w:rsidR="00F91C4F" w:rsidRPr="00F91C4F" w:rsidRDefault="00F91C4F" w:rsidP="00867AC0">
            <w:pPr>
              <w:keepNext/>
              <w:keepLines/>
              <w:spacing w:after="0" w:line="240" w:lineRule="auto"/>
              <w:jc w:val="center"/>
              <w:rPr>
                <w:szCs w:val="24"/>
              </w:rPr>
            </w:pPr>
            <w:r w:rsidRPr="00F91C4F">
              <w:rPr>
                <w:szCs w:val="24"/>
              </w:rPr>
              <w:t>365</w:t>
            </w:r>
          </w:p>
        </w:tc>
        <w:tc>
          <w:tcPr>
            <w:tcW w:w="1230" w:type="pct"/>
            <w:vAlign w:val="center"/>
            <w:hideMark/>
          </w:tcPr>
          <w:p w14:paraId="46324F7A" w14:textId="471AFDCD"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0A62B644" w14:textId="77777777" w:rsidTr="00867AC0">
        <w:trPr>
          <w:trHeight w:val="454"/>
          <w:jc w:val="center"/>
        </w:trPr>
        <w:tc>
          <w:tcPr>
            <w:tcW w:w="1648" w:type="pct"/>
            <w:hideMark/>
          </w:tcPr>
          <w:p w14:paraId="484CAB8A" w14:textId="10FF02A4" w:rsidR="00F91C4F" w:rsidRPr="00F91C4F" w:rsidRDefault="00020067" w:rsidP="00867AC0">
            <w:pPr>
              <w:keepNext/>
              <w:keepLines/>
              <w:spacing w:after="0" w:line="240" w:lineRule="auto"/>
              <w:jc w:val="left"/>
              <w:rPr>
                <w:szCs w:val="24"/>
              </w:rPr>
            </w:pPr>
            <w:r>
              <w:rPr>
                <w:szCs w:val="24"/>
              </w:rPr>
              <w:t>Liikennepaikat</w:t>
            </w:r>
          </w:p>
        </w:tc>
        <w:tc>
          <w:tcPr>
            <w:tcW w:w="1022" w:type="pct"/>
            <w:vAlign w:val="center"/>
            <w:hideMark/>
          </w:tcPr>
          <w:p w14:paraId="405DA6E6" w14:textId="77777777" w:rsidR="00F91C4F" w:rsidRPr="00F91C4F" w:rsidRDefault="00F91C4F" w:rsidP="00867AC0">
            <w:pPr>
              <w:keepNext/>
              <w:keepLines/>
              <w:spacing w:after="0" w:line="240" w:lineRule="auto"/>
              <w:jc w:val="center"/>
              <w:rPr>
                <w:szCs w:val="24"/>
              </w:rPr>
            </w:pPr>
            <w:r w:rsidRPr="00F91C4F">
              <w:rPr>
                <w:szCs w:val="24"/>
              </w:rPr>
              <w:t>100</w:t>
            </w:r>
          </w:p>
        </w:tc>
        <w:tc>
          <w:tcPr>
            <w:tcW w:w="1100" w:type="pct"/>
            <w:vAlign w:val="center"/>
            <w:hideMark/>
          </w:tcPr>
          <w:p w14:paraId="63D89042" w14:textId="77777777" w:rsidR="00F91C4F" w:rsidRPr="00F91C4F" w:rsidRDefault="00F91C4F" w:rsidP="00867AC0">
            <w:pPr>
              <w:keepNext/>
              <w:keepLines/>
              <w:spacing w:after="0" w:line="240" w:lineRule="auto"/>
              <w:jc w:val="center"/>
              <w:rPr>
                <w:szCs w:val="24"/>
              </w:rPr>
            </w:pPr>
            <w:r w:rsidRPr="00F91C4F">
              <w:rPr>
                <w:szCs w:val="24"/>
              </w:rPr>
              <w:t>122</w:t>
            </w:r>
          </w:p>
        </w:tc>
        <w:tc>
          <w:tcPr>
            <w:tcW w:w="1230" w:type="pct"/>
            <w:vAlign w:val="center"/>
            <w:hideMark/>
          </w:tcPr>
          <w:p w14:paraId="0623117E" w14:textId="7187874C"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bl>
    <w:p w14:paraId="3B248E5C" w14:textId="345D45EE" w:rsidR="00F91C4F" w:rsidRDefault="00020067" w:rsidP="00F91C4F">
      <w:r w:rsidRPr="00020067">
        <w:t>Joissakin jäsenvaltioissa, kuten entisessä jäsenvaltiossa</w:t>
      </w:r>
      <w:r>
        <w:t>,</w:t>
      </w:r>
      <w:r w:rsidRPr="00020067">
        <w:t xml:space="preserve"> Yhdistyneessä kuningaskunnassa, ei tarvitse määrittää tarkkaa polttoainekuormitusta, koska se on jo ennakoitu määrittelemällä rakennuksen tai huoneen asumistyyppi.</w:t>
      </w:r>
    </w:p>
    <w:p w14:paraId="267D3BB6" w14:textId="5A6BEB08" w:rsidR="00020067" w:rsidRPr="00F91C4F" w:rsidRDefault="00020067" w:rsidP="00F91C4F">
      <w:r w:rsidRPr="00020067">
        <w:t xml:space="preserve">palokuorma saadaan laskemalla palavien rakennustuotteiden kokonaismäärä. </w:t>
      </w:r>
      <w:r>
        <w:t>Onko</w:t>
      </w:r>
      <w:r w:rsidRPr="00020067">
        <w:t xml:space="preserve"> materiaali on palavaa tai ei, löytyy EN 13501-1 mukaisesta paloteknisyysluokituksesta. Esimerkiksi kaikkien materiaalien, joiden paloteknisyysluokka on A2, voidaan olettaa olevan palavia ja luokkien A2 ja A1 materiaalit ovat palamattomia.</w:t>
      </w:r>
    </w:p>
    <w:p w14:paraId="1D84740C" w14:textId="78E11C5A" w:rsidR="00066E90" w:rsidRDefault="00020067" w:rsidP="009245AC">
      <w:pPr>
        <w:pStyle w:val="Otsikko2"/>
      </w:pPr>
      <w:bookmarkStart w:id="13" w:name="_Toc100403266"/>
      <w:r>
        <w:t>Palonkesto-ominaisuudet</w:t>
      </w:r>
      <w:bookmarkEnd w:id="13"/>
    </w:p>
    <w:p w14:paraId="3094719B" w14:textId="734A1924" w:rsidR="00066E90" w:rsidRDefault="00020067" w:rsidP="009245AC">
      <w:pPr>
        <w:pStyle w:val="Otsikko3"/>
      </w:pPr>
      <w:bookmarkStart w:id="14" w:name="_Toc100403267"/>
      <w:r>
        <w:t>Reaktio paloon</w:t>
      </w:r>
      <w:bookmarkEnd w:id="14"/>
    </w:p>
    <w:p w14:paraId="5FE6C409" w14:textId="7C4A48B2" w:rsidR="00BA7FAC" w:rsidRDefault="00BA7FAC" w:rsidP="00066E90">
      <w:r w:rsidRPr="00BA7FAC">
        <w:t xml:space="preserve">Euroopassa materiaalin syttyvyyden, ominaisen lämpöenergian vapautumisen, liekin sivuttaisen leviämisen, savun muodostumisen ja liekkien pisaroiden päästöjen osoittamiseksi on perustettu palotekninen luokitus. Luokitus koskee vain rakennustuotteita, mikä tarkoittaa, että paloteknisyysluokka kuvaa tuotteiden ominaisuuksia, ei materiaalia. Tämä </w:t>
      </w:r>
      <w:r w:rsidRPr="00BA7FAC">
        <w:lastRenderedPageBreak/>
        <w:t>on järkevä tapa luonnehtia rakennustuotteita, koska samasta materiaalista valmistetuilla eri tuotteilla voi olla eri paloteknisyysluokka.</w:t>
      </w:r>
    </w:p>
    <w:p w14:paraId="22FDBD8F" w14:textId="77777777" w:rsidR="00BA7FAC" w:rsidRDefault="00BA7FAC" w:rsidP="00BA7FAC">
      <w:pPr>
        <w:pStyle w:val="Luettelokappale"/>
        <w:spacing w:line="360" w:lineRule="auto"/>
        <w:ind w:left="0"/>
        <w:rPr>
          <w:kern w:val="20"/>
          <w:sz w:val="24"/>
          <w:szCs w:val="20"/>
          <w:lang w:val="en-GB" w:eastAsia="ja-JP"/>
        </w:rPr>
      </w:pPr>
      <w:r w:rsidRPr="00BA7FAC">
        <w:rPr>
          <w:kern w:val="20"/>
          <w:sz w:val="24"/>
          <w:szCs w:val="20"/>
          <w:lang w:val="en-GB" w:eastAsia="ja-JP"/>
        </w:rPr>
        <w:t>Rakennustuotteet voidaan luokitella sopivaan palotekniseen luokkaan jollakin seuraavista tavoista:</w:t>
      </w:r>
    </w:p>
    <w:p w14:paraId="6CF6AB8D" w14:textId="62358C77" w:rsidR="00BA7FAC" w:rsidRPr="00BA7FAC" w:rsidRDefault="00BA7FAC" w:rsidP="00BA7FAC">
      <w:pPr>
        <w:rPr>
          <w:kern w:val="0"/>
          <w:szCs w:val="24"/>
          <w:lang w:eastAsia="en-US"/>
        </w:rPr>
      </w:pPr>
      <w:r w:rsidRPr="00BA7FAC">
        <w:rPr>
          <w:kern w:val="0"/>
          <w:szCs w:val="24"/>
          <w:lang w:eastAsia="en-US"/>
        </w:rPr>
        <w:t xml:space="preserve">Menetelmä 1 – Tuote on testattava ja </w:t>
      </w:r>
      <w:r>
        <w:rPr>
          <w:kern w:val="0"/>
          <w:szCs w:val="24"/>
          <w:lang w:eastAsia="en-US"/>
        </w:rPr>
        <w:t xml:space="preserve">sen jälkeen </w:t>
      </w:r>
      <w:r w:rsidRPr="00BA7FAC">
        <w:rPr>
          <w:kern w:val="0"/>
          <w:szCs w:val="24"/>
          <w:lang w:eastAsia="en-US"/>
        </w:rPr>
        <w:t>luokiteltava standardin EN 13501-1 mukaisesti;</w:t>
      </w:r>
    </w:p>
    <w:p w14:paraId="4E203ACE" w14:textId="77777777" w:rsidR="00BA7FAC" w:rsidRPr="00BA7FAC" w:rsidRDefault="00BA7FAC" w:rsidP="00BA7FAC">
      <w:pPr>
        <w:rPr>
          <w:kern w:val="0"/>
          <w:szCs w:val="24"/>
          <w:lang w:eastAsia="en-US"/>
        </w:rPr>
      </w:pPr>
      <w:r w:rsidRPr="00BA7FAC">
        <w:rPr>
          <w:kern w:val="0"/>
          <w:szCs w:val="24"/>
          <w:lang w:eastAsia="en-US"/>
        </w:rPr>
        <w:t>Menetelmä 2 – Tuote täyttää paloteknisyysluokan A1 EY-päätöksen 96/603/EY mukaisesti ilman testausta. Tämä menetelmä on tyypillinen mineraalimateriaaleille ja metalleille, joissa ei ole lainkaan tai vähän orgaanisia lisäaineita tai pinnoitteita;</w:t>
      </w:r>
    </w:p>
    <w:p w14:paraId="4D9F2685" w14:textId="77777777" w:rsidR="00BA7FAC" w:rsidRDefault="00BA7FAC" w:rsidP="00BA7FAC">
      <w:pPr>
        <w:rPr>
          <w:kern w:val="0"/>
          <w:szCs w:val="24"/>
          <w:lang w:eastAsia="en-US"/>
        </w:rPr>
      </w:pPr>
      <w:r w:rsidRPr="00BA7FAC">
        <w:rPr>
          <w:kern w:val="0"/>
          <w:szCs w:val="24"/>
          <w:lang w:eastAsia="en-US"/>
        </w:rPr>
        <w:t>Menetelmä 3 – Tuotteen katsotaan täyttävän paloteknisyysluokan vaatimukset asiaankuuluvan EY-päätöksen mukaisesti ilman lisätestausta. Tämä menetelmä soveltuu hyvin tunnetuille rakennustuotteille, joilla on muut paloteknisyysluokat kuin A1 ja jotka ovat hyvin testattuja. Tällaisia tuotteita ovat puurakennemateriaalit, puupohjaiset laudat ja puiset verhoukset ja lattiat. Luettelot näistä tuotteista ja asiaankuuluvat paloteknisyysluokat ovat julkisesti saatavilla.</w:t>
      </w:r>
    </w:p>
    <w:p w14:paraId="29891258" w14:textId="6E80EF81" w:rsidR="00BA7FAC" w:rsidRDefault="00BA7FAC" w:rsidP="00BA7FAC">
      <w:r w:rsidRPr="00BA7FAC">
        <w:t xml:space="preserve">Paloluokka osoittaa tulen kasvun taipumusta käytettäessä pientä palolähdettä (30 kW - Roskakoripalo). Luokitus on johdettu testisarjasta, jossa päätesti on huonekulmatesti. </w:t>
      </w:r>
      <w:r>
        <w:t>T</w:t>
      </w:r>
      <w:r w:rsidRPr="00BA7FAC">
        <w:t>esti on eurooppalainen versio suuren mittakaavan huonetestistä, jota käytetään Australiassa, Uudessa-Seelannissa ja Yhdysvalloissa.</w:t>
      </w:r>
    </w:p>
    <w:p w14:paraId="0D34B4E3" w14:textId="0A52377C" w:rsidR="00F103B2" w:rsidRDefault="00BA7FAC" w:rsidP="007F109B">
      <w:r w:rsidRPr="00BA7FAC">
        <w:t>Suurin osa massiivipuutuotteista voidaan luokitella D-s2, d0</w:t>
      </w:r>
      <w:r>
        <w:t>-</w:t>
      </w:r>
      <w:r w:rsidRPr="00BA7FAC">
        <w:t>luokan tuotteiksi, mikäli materiaalin tiheys on yli 390 kg</w:t>
      </w:r>
      <w:r>
        <w:t>/</w:t>
      </w:r>
      <w:r w:rsidRPr="00BA7FAC">
        <w:t>m</w:t>
      </w:r>
      <w:r w:rsidRPr="00BA7FAC">
        <w:rPr>
          <w:vertAlign w:val="superscript"/>
        </w:rPr>
        <w:t>3</w:t>
      </w:r>
      <w:r w:rsidRPr="00BA7FAC">
        <w:t xml:space="preserve"> ja materiaalin paksuus yli 18 mm. Luokitus ilman lisätestausta soveltuu termisesti tai kemiallisesti muuntamattomille massiivipuutuotteille.</w:t>
      </w:r>
      <w:r w:rsidR="002C2431">
        <w:t xml:space="preserve"> </w:t>
      </w:r>
      <w:r w:rsidRPr="00BA7FAC">
        <w:t xml:space="preserve">Yksinkertaistettu selitys paloteknistä käyttäytymistä koskevasta luokittelusta, joka on esitetty kuvassa 5, kuten on selitetty EN 13501-1:ssä, osoittaa, että palotekniseksi käyttäytymisluokkaan E luokitellut tuotteet voivat vapauttaa </w:t>
      </w:r>
      <w:r w:rsidRPr="00BA7FAC">
        <w:lastRenderedPageBreak/>
        <w:t>suuria määriä energiaa</w:t>
      </w:r>
      <w:r>
        <w:t>,</w:t>
      </w:r>
      <w:r w:rsidRPr="00BA7FAC">
        <w:t xml:space="preserve"> kun tulipalo  saavuttaa leimahduspisteen 2 minuutin sisällä. </w:t>
      </w:r>
      <w:r>
        <w:t>O</w:t>
      </w:r>
      <w:r w:rsidRPr="00BA7FAC">
        <w:t xml:space="preserve">rgaaniset ja biopohjaiset eristys- ja verhousmateriaalit kuuluvat tähän ryhmään. </w:t>
      </w:r>
      <w:r w:rsidR="002C2431">
        <w:t>L</w:t>
      </w:r>
      <w:r w:rsidRPr="00BA7FAC">
        <w:t>uonnollinen puu kuuluu luokkaan D, mikä tarkoittaa, että edistää paloa, mutta leimahduspiste saavutetaan myöhemmin.</w:t>
      </w:r>
    </w:p>
    <w:p w14:paraId="1468B456" w14:textId="07FEBE31" w:rsidR="00F103B2" w:rsidRDefault="00757D67" w:rsidP="007F109B">
      <w:r>
        <w:rPr>
          <w:noProof/>
          <w:lang w:val="lv-LV" w:eastAsia="lv-LV"/>
        </w:rPr>
        <w:drawing>
          <wp:anchor distT="0" distB="0" distL="114300" distR="114300" simplePos="0" relativeHeight="251707414" behindDoc="0" locked="0" layoutInCell="1" allowOverlap="1" wp14:anchorId="6A742D18" wp14:editId="0FE8BCFF">
            <wp:simplePos x="0" y="0"/>
            <wp:positionH relativeFrom="column">
              <wp:posOffset>1600200</wp:posOffset>
            </wp:positionH>
            <wp:positionV relativeFrom="paragraph">
              <wp:posOffset>541020</wp:posOffset>
            </wp:positionV>
            <wp:extent cx="866775" cy="866775"/>
            <wp:effectExtent l="0" t="0" r="9525" b="952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09462" behindDoc="0" locked="0" layoutInCell="1" allowOverlap="1" wp14:anchorId="0980D72C" wp14:editId="2AD208EB">
            <wp:simplePos x="0" y="0"/>
            <wp:positionH relativeFrom="column">
              <wp:posOffset>3152775</wp:posOffset>
            </wp:positionH>
            <wp:positionV relativeFrom="paragraph">
              <wp:posOffset>1531620</wp:posOffset>
            </wp:positionV>
            <wp:extent cx="885825" cy="885825"/>
            <wp:effectExtent l="0" t="0" r="9525" b="9525"/>
            <wp:wrapNone/>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inline distT="0" distB="0" distL="0" distR="0" wp14:anchorId="1CB7D694" wp14:editId="3374E74F">
            <wp:extent cx="5395595" cy="408495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4084955"/>
                    </a:xfrm>
                    <a:prstGeom prst="rect">
                      <a:avLst/>
                    </a:prstGeom>
                    <a:noFill/>
                  </pic:spPr>
                </pic:pic>
              </a:graphicData>
            </a:graphic>
          </wp:inline>
        </w:drawing>
      </w:r>
    </w:p>
    <w:p w14:paraId="07E5AFFA" w14:textId="60A8583B" w:rsidR="00A011D5" w:rsidRDefault="00216C7A" w:rsidP="00A011D5">
      <w:pPr>
        <w:pStyle w:val="Kuvaotsikko"/>
      </w:pPr>
      <w:r>
        <w:t>Kuva</w:t>
      </w:r>
      <w:r w:rsidR="00A011D5">
        <w:t xml:space="preserve"> </w:t>
      </w:r>
      <w:r w:rsidR="00A011D5">
        <w:fldChar w:fldCharType="begin"/>
      </w:r>
      <w:r w:rsidR="00A011D5">
        <w:instrText xml:space="preserve"> SEQ Figure \* ARABIC </w:instrText>
      </w:r>
      <w:r w:rsidR="00A011D5">
        <w:fldChar w:fldCharType="separate"/>
      </w:r>
      <w:r w:rsidR="00A011D5">
        <w:rPr>
          <w:noProof/>
        </w:rPr>
        <w:t>5</w:t>
      </w:r>
      <w:r w:rsidR="00A011D5">
        <w:fldChar w:fldCharType="end"/>
      </w:r>
      <w:r w:rsidR="00A011D5">
        <w:t xml:space="preserve">. </w:t>
      </w:r>
      <w:r w:rsidR="002C2431">
        <w:t>Paloreaktion luokitussuhde ISO 9705 suuren mittakaavan huonetesteissä saatuihin palon kasvunopeuksiin.</w:t>
      </w:r>
    </w:p>
    <w:p w14:paraId="665E318D" w14:textId="6EA72744" w:rsidR="00F656F7" w:rsidRDefault="00F656F7" w:rsidP="007F109B">
      <w:r w:rsidRPr="00F656F7">
        <w:t>Erityisillä palonestokäsittelyillä on mahdollista saavuttaa puumateriaalien paremmat paloteknisyysluokat, mutta tällainen käsittely johtaa puumateriaalin arvaamattomaan palonkestävyyteen, koska se voi muuttaa puun hiiltymisnopeutta tai mekaanisia ominaisuuksia.</w:t>
      </w:r>
    </w:p>
    <w:p w14:paraId="1D9A55D7" w14:textId="2557EE1B" w:rsidR="00F656F7" w:rsidRDefault="00F656F7" w:rsidP="007F109B">
      <w:r w:rsidRPr="00F656F7">
        <w:t xml:space="preserve">Palonsuoja-aineet eivät tee puusta tulenarkaa ja pitkäaikaisen tulelle altistumisen jälkeen se palaa tavallisena käsittelemättömänä puuna tai vielä pahemmin. Paloa hidastavat käsittelyt eivät kestä ja ne on uusittava säännöllisesti. Kaiken lisäksi mikä tahansa kemiallinen käsittely tekee puusta suhteellisen vaarallisen ympäröivälle ympäristölle, koska </w:t>
      </w:r>
      <w:r w:rsidRPr="00F656F7">
        <w:lastRenderedPageBreak/>
        <w:t>ne vapauttavat hitaasti kemiallisia aineita maaperään ja ilmaan. Suurin osa palonestoaineina käytetyistä kemikaaleista on aggressiivisia metalleja kohtaan, tuotteen kammattavuus tulee tarkistaa suunnitteluprosessin aikana.</w:t>
      </w:r>
    </w:p>
    <w:p w14:paraId="1E6C0B8C" w14:textId="64BD8EA6" w:rsidR="009245AC" w:rsidRDefault="009245AC" w:rsidP="009245AC">
      <w:pPr>
        <w:pStyle w:val="Otsikko3"/>
      </w:pPr>
      <w:r>
        <w:t xml:space="preserve"> </w:t>
      </w:r>
      <w:bookmarkStart w:id="15" w:name="_Toc100403268"/>
      <w:r w:rsidR="00807336">
        <w:t>Palonkestävyys</w:t>
      </w:r>
      <w:bookmarkEnd w:id="15"/>
    </w:p>
    <w:p w14:paraId="4A3B5338" w14:textId="4BC23D3C" w:rsidR="00807336" w:rsidRPr="00E241AE" w:rsidRDefault="00807336" w:rsidP="00E241AE">
      <w:r w:rsidRPr="00807336">
        <w:t>Toinen tärkeä rakennustuotteiden, puurakenteet mukaan lukien, ominaisuus on palonkestävyys. Tämä parametri osoittaa, kuinka kauan tuote tekee rakennuksessa sen, mitä niille on tarkoitettu vakavan tulipalon jälkeen. Esimerkiksi kuinka kauan osaston seinä tai ovi pitää tulta kotelon sisällä, mikä rajoittaa palon leviämisnopeutta rakennuksessa ilman, että tietyt osaston seinät tai katot romahtavat. Palonkestävyys osoittaa myös kuinka pitkä erotusrakenne rajoittaa lämpötilan nousua ja savuvuotoja.</w:t>
      </w:r>
    </w:p>
    <w:p w14:paraId="4C8E74C1" w14:textId="03496297" w:rsidR="00807336" w:rsidRDefault="00807336" w:rsidP="009245AC">
      <w:r w:rsidRPr="00807336">
        <w:t>Palonkestävyys voidaan todentaa laskemalla tai testaamalla. Laskennassa puurakenteille sovelletaan standardia EN 1995-1-2.</w:t>
      </w:r>
    </w:p>
    <w:p w14:paraId="7BDED936" w14:textId="02813B02" w:rsidR="00807336" w:rsidRPr="00807336" w:rsidRDefault="00807336" w:rsidP="00B12C0A">
      <w:r w:rsidRPr="00807336">
        <w:t>Kun lasketaan palonkestävyys, tulos ilmaistaan kestävyysaikana minuutteina. Luokitus on tehtävä EY-päätöksen 2000/367/EY (sellaisena kuin se on muutettuna) määräysten mukaisesti. On olemassa kolme yleisintä palonkestävyyttä:</w:t>
      </w:r>
    </w:p>
    <w:p w14:paraId="5112F39F" w14:textId="298EFF74" w:rsidR="00807336" w:rsidRPr="00807336" w:rsidRDefault="00807336" w:rsidP="00482253">
      <w:pPr>
        <w:pStyle w:val="Luettelokappale"/>
        <w:numPr>
          <w:ilvl w:val="0"/>
          <w:numId w:val="14"/>
        </w:numPr>
        <w:spacing w:line="360" w:lineRule="auto"/>
        <w:jc w:val="left"/>
        <w:rPr>
          <w:sz w:val="24"/>
          <w:szCs w:val="28"/>
        </w:rPr>
      </w:pPr>
      <w:r w:rsidRPr="00807336">
        <w:rPr>
          <w:sz w:val="24"/>
          <w:szCs w:val="28"/>
        </w:rPr>
        <w:t>Kantavuus tulipalon sattuessa. Palonkestävyysluokassa merkitty symbolilla "R". Edustaa kantavien rakenteiden palonkestävyyttä</w:t>
      </w:r>
      <w:r>
        <w:rPr>
          <w:sz w:val="24"/>
          <w:szCs w:val="28"/>
        </w:rPr>
        <w:t>.</w:t>
      </w:r>
    </w:p>
    <w:p w14:paraId="5F18E889" w14:textId="21E73F86" w:rsidR="00807336" w:rsidRPr="00807336" w:rsidRDefault="00807336" w:rsidP="00482253">
      <w:pPr>
        <w:pStyle w:val="Luettelokappale"/>
        <w:numPr>
          <w:ilvl w:val="0"/>
          <w:numId w:val="14"/>
        </w:numPr>
        <w:spacing w:line="360" w:lineRule="auto"/>
        <w:jc w:val="left"/>
        <w:rPr>
          <w:sz w:val="24"/>
          <w:szCs w:val="28"/>
        </w:rPr>
      </w:pPr>
      <w:r w:rsidRPr="00807336">
        <w:rPr>
          <w:sz w:val="24"/>
          <w:szCs w:val="28"/>
        </w:rPr>
        <w:t>Erottavien rakenteiden eheys. Palonkestävyysluokassa merkitty symbolilla "E".</w:t>
      </w:r>
    </w:p>
    <w:p w14:paraId="6EAFF834" w14:textId="32C165FD" w:rsidR="00807336" w:rsidRDefault="00807336" w:rsidP="00482253">
      <w:pPr>
        <w:pStyle w:val="Luettelokappale"/>
        <w:numPr>
          <w:ilvl w:val="0"/>
          <w:numId w:val="14"/>
        </w:numPr>
        <w:spacing w:line="360" w:lineRule="auto"/>
        <w:jc w:val="left"/>
        <w:rPr>
          <w:sz w:val="24"/>
          <w:szCs w:val="28"/>
        </w:rPr>
      </w:pPr>
      <w:r w:rsidRPr="00807336">
        <w:rPr>
          <w:sz w:val="24"/>
          <w:szCs w:val="28"/>
        </w:rPr>
        <w:t>Erotusrakenteen</w:t>
      </w:r>
      <w:r>
        <w:rPr>
          <w:sz w:val="24"/>
          <w:szCs w:val="28"/>
        </w:rPr>
        <w:t xml:space="preserve"> </w:t>
      </w:r>
      <w:r w:rsidRPr="00807336">
        <w:rPr>
          <w:sz w:val="24"/>
          <w:szCs w:val="28"/>
        </w:rPr>
        <w:t>lämmönerist</w:t>
      </w:r>
      <w:r w:rsidR="00482253">
        <w:rPr>
          <w:sz w:val="24"/>
          <w:szCs w:val="28"/>
        </w:rPr>
        <w:t>ys</w:t>
      </w:r>
      <w:r w:rsidRPr="00807336">
        <w:rPr>
          <w:sz w:val="24"/>
          <w:szCs w:val="28"/>
        </w:rPr>
        <w:t>ominaisuudet.</w:t>
      </w:r>
      <w:r w:rsidR="00482253">
        <w:rPr>
          <w:sz w:val="24"/>
          <w:szCs w:val="28"/>
        </w:rPr>
        <w:t xml:space="preserve"> </w:t>
      </w:r>
      <w:r w:rsidRPr="00807336">
        <w:rPr>
          <w:sz w:val="24"/>
          <w:szCs w:val="28"/>
        </w:rPr>
        <w:t>Palonkestävyysluokassa merkitty symbolilla "I".</w:t>
      </w:r>
    </w:p>
    <w:p w14:paraId="6D25EA9D" w14:textId="62A6795A" w:rsidR="00B12C0A" w:rsidRPr="00B12C0A" w:rsidRDefault="00B12C0A" w:rsidP="00B12C0A">
      <w:pPr>
        <w:spacing w:after="0" w:line="240" w:lineRule="auto"/>
        <w:jc w:val="left"/>
        <w:rPr>
          <w:szCs w:val="28"/>
        </w:rPr>
      </w:pPr>
      <w:r>
        <w:rPr>
          <w:szCs w:val="28"/>
        </w:rPr>
        <w:br w:type="page"/>
      </w:r>
    </w:p>
    <w:p w14:paraId="077DB4B8" w14:textId="5823C04B" w:rsidR="004575F4" w:rsidRDefault="00482253" w:rsidP="00807336">
      <w:pPr>
        <w:rPr>
          <w:szCs w:val="24"/>
        </w:rPr>
      </w:pPr>
      <w:r w:rsidRPr="00482253">
        <w:rPr>
          <w:szCs w:val="24"/>
        </w:rPr>
        <w:lastRenderedPageBreak/>
        <w:t>Tuotteen palonkestävyysluokka on osoitettu soveltuvien symbolien sopivana yhdistelmänä tuotteen etiketissä tai hyväksymisasiakirjoissa.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2203"/>
        <w:gridCol w:w="2383"/>
        <w:gridCol w:w="2217"/>
      </w:tblGrid>
      <w:tr w:rsidR="004575F4" w14:paraId="4F78D44E" w14:textId="77777777" w:rsidTr="00FB5039">
        <w:trPr>
          <w:trHeight w:val="1020"/>
        </w:trPr>
        <w:tc>
          <w:tcPr>
            <w:tcW w:w="9017" w:type="dxa"/>
            <w:gridSpan w:val="4"/>
            <w:vAlign w:val="center"/>
          </w:tcPr>
          <w:p w14:paraId="7B3C32E1" w14:textId="7F071C27" w:rsidR="004575F4" w:rsidRPr="004575F4" w:rsidRDefault="00482253" w:rsidP="004575F4">
            <w:pPr>
              <w:spacing w:after="0"/>
              <w:jc w:val="center"/>
              <w:rPr>
                <w:b/>
                <w:bCs/>
                <w:szCs w:val="24"/>
              </w:rPr>
            </w:pPr>
            <w:r>
              <w:rPr>
                <w:b/>
                <w:bCs/>
                <w:noProof/>
                <w:szCs w:val="24"/>
                <w:lang w:val="lv-LV" w:eastAsia="lv-LV"/>
              </w:rPr>
              <mc:AlternateContent>
                <mc:Choice Requires="wps">
                  <w:drawing>
                    <wp:anchor distT="0" distB="0" distL="114300" distR="114300" simplePos="0" relativeHeight="251713558" behindDoc="0" locked="0" layoutInCell="1" allowOverlap="1" wp14:anchorId="6803F544" wp14:editId="23B4A284">
                      <wp:simplePos x="0" y="0"/>
                      <wp:positionH relativeFrom="column">
                        <wp:posOffset>3169285</wp:posOffset>
                      </wp:positionH>
                      <wp:positionV relativeFrom="paragraph">
                        <wp:posOffset>178435</wp:posOffset>
                      </wp:positionV>
                      <wp:extent cx="1552575" cy="428625"/>
                      <wp:effectExtent l="38100" t="57150" r="28575" b="28575"/>
                      <wp:wrapNone/>
                      <wp:docPr id="56" name="Taisns bultveida savienotājs 56"/>
                      <wp:cNvGraphicFramePr/>
                      <a:graphic xmlns:a="http://schemas.openxmlformats.org/drawingml/2006/main">
                        <a:graphicData uri="http://schemas.microsoft.com/office/word/2010/wordprocessingShape">
                          <wps:wsp>
                            <wps:cNvCnPr/>
                            <wps:spPr>
                              <a:xfrm flipH="1" flipV="1">
                                <a:off x="0" y="0"/>
                                <a:ext cx="155257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A38E1" id="Taisns bultveida savienotājs 56" o:spid="_x0000_s1026" type="#_x0000_t32" style="position:absolute;margin-left:249.55pt;margin-top:14.05pt;width:122.25pt;height:33.75pt;flip:x y;z-index:251713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" strokecolor="#2c567a [3204]" strokeweight=".5pt">
                      <v:stroke endarrow="block" joinstyle="miter"/>
                    </v:shape>
                  </w:pict>
                </mc:Fallback>
              </mc:AlternateContent>
            </w:r>
            <w:r>
              <w:rPr>
                <w:b/>
                <w:bCs/>
                <w:noProof/>
                <w:szCs w:val="24"/>
                <w:lang w:val="lv-LV" w:eastAsia="lv-LV"/>
              </w:rPr>
              <mc:AlternateContent>
                <mc:Choice Requires="wps">
                  <w:drawing>
                    <wp:anchor distT="0" distB="0" distL="114300" distR="114300" simplePos="0" relativeHeight="251712534" behindDoc="0" locked="0" layoutInCell="1" allowOverlap="1" wp14:anchorId="0533E461" wp14:editId="7EF501D0">
                      <wp:simplePos x="0" y="0"/>
                      <wp:positionH relativeFrom="column">
                        <wp:posOffset>2874645</wp:posOffset>
                      </wp:positionH>
                      <wp:positionV relativeFrom="paragraph">
                        <wp:posOffset>188595</wp:posOffset>
                      </wp:positionV>
                      <wp:extent cx="590550" cy="474980"/>
                      <wp:effectExtent l="38100" t="38100" r="19050" b="20320"/>
                      <wp:wrapNone/>
                      <wp:docPr id="55" name="Taisns bultveida savienotājs 55"/>
                      <wp:cNvGraphicFramePr/>
                      <a:graphic xmlns:a="http://schemas.openxmlformats.org/drawingml/2006/main">
                        <a:graphicData uri="http://schemas.microsoft.com/office/word/2010/wordprocessingShape">
                          <wps:wsp>
                            <wps:cNvCnPr/>
                            <wps:spPr>
                              <a:xfrm flipH="1" flipV="1">
                                <a:off x="0" y="0"/>
                                <a:ext cx="590550" cy="47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7D3B1" id="Taisns bultveida savienotājs 55" o:spid="_x0000_s1026" type="#_x0000_t32" style="position:absolute;margin-left:226.35pt;margin-top:14.85pt;width:46.5pt;height:37.4pt;flip:x y;z-index:251712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" strokecolor="#2c567a [3204]" strokeweight=".5pt">
                      <v:stroke endarrow="block" joinstyle="miter"/>
                    </v:shape>
                  </w:pict>
                </mc:Fallback>
              </mc:AlternateContent>
            </w:r>
            <w:r>
              <w:rPr>
                <w:b/>
                <w:bCs/>
                <w:noProof/>
                <w:szCs w:val="24"/>
                <w:lang w:val="lv-LV" w:eastAsia="lv-LV"/>
              </w:rPr>
              <mc:AlternateContent>
                <mc:Choice Requires="wps">
                  <w:drawing>
                    <wp:anchor distT="0" distB="0" distL="114300" distR="114300" simplePos="0" relativeHeight="251710486" behindDoc="1" locked="0" layoutInCell="1" allowOverlap="1" wp14:anchorId="1CD61BB8" wp14:editId="630564D4">
                      <wp:simplePos x="0" y="0"/>
                      <wp:positionH relativeFrom="column">
                        <wp:posOffset>664845</wp:posOffset>
                      </wp:positionH>
                      <wp:positionV relativeFrom="paragraph">
                        <wp:posOffset>150495</wp:posOffset>
                      </wp:positionV>
                      <wp:extent cx="1771650" cy="514350"/>
                      <wp:effectExtent l="0" t="38100" r="57150" b="19050"/>
                      <wp:wrapNone/>
                      <wp:docPr id="53" name="Taisns bultveida savienotājs 53"/>
                      <wp:cNvGraphicFramePr/>
                      <a:graphic xmlns:a="http://schemas.openxmlformats.org/drawingml/2006/main">
                        <a:graphicData uri="http://schemas.microsoft.com/office/word/2010/wordprocessingShape">
                          <wps:wsp>
                            <wps:cNvCnPr/>
                            <wps:spPr>
                              <a:xfrm flipV="1">
                                <a:off x="0" y="0"/>
                                <a:ext cx="17716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BB750" id="Taisns bultveida savienotājs 53" o:spid="_x0000_s1026" type="#_x0000_t32" style="position:absolute;margin-left:52.35pt;margin-top:11.85pt;width:139.5pt;height:40.5pt;flip:y;z-index:-25160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" strokecolor="#2c567a [3204]" strokeweight=".5pt">
                      <v:stroke endarrow="block" joinstyle="miter"/>
                    </v:shape>
                  </w:pict>
                </mc:Fallback>
              </mc:AlternateContent>
            </w:r>
            <w:r>
              <w:rPr>
                <w:b/>
                <w:bCs/>
                <w:noProof/>
                <w:szCs w:val="24"/>
                <w:lang w:val="lv-LV" w:eastAsia="lv-LV"/>
              </w:rPr>
              <mc:AlternateContent>
                <mc:Choice Requires="wps">
                  <w:drawing>
                    <wp:anchor distT="0" distB="0" distL="114300" distR="114300" simplePos="0" relativeHeight="251711510" behindDoc="0" locked="0" layoutInCell="1" allowOverlap="1" wp14:anchorId="130EB2CD" wp14:editId="10C86D2A">
                      <wp:simplePos x="0" y="0"/>
                      <wp:positionH relativeFrom="column">
                        <wp:posOffset>2055495</wp:posOffset>
                      </wp:positionH>
                      <wp:positionV relativeFrom="paragraph">
                        <wp:posOffset>187960</wp:posOffset>
                      </wp:positionV>
                      <wp:extent cx="609600" cy="484505"/>
                      <wp:effectExtent l="0" t="38100" r="57150" b="29845"/>
                      <wp:wrapNone/>
                      <wp:docPr id="54" name="Taisns bultveida savienotājs 54"/>
                      <wp:cNvGraphicFramePr/>
                      <a:graphic xmlns:a="http://schemas.openxmlformats.org/drawingml/2006/main">
                        <a:graphicData uri="http://schemas.microsoft.com/office/word/2010/wordprocessingShape">
                          <wps:wsp>
                            <wps:cNvCnPr/>
                            <wps:spPr>
                              <a:xfrm flipV="1">
                                <a:off x="0" y="0"/>
                                <a:ext cx="609600" cy="484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36CA2" id="Taisns bultveida savienotājs 54" o:spid="_x0000_s1026" type="#_x0000_t32" style="position:absolute;margin-left:161.85pt;margin-top:14.8pt;width:48pt;height:38.15pt;flip:y;z-index:25171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" strokecolor="#2c567a [3204]" strokeweight=".5pt">
                      <v:stroke endarrow="block" joinstyle="miter"/>
                    </v:shape>
                  </w:pict>
                </mc:Fallback>
              </mc:AlternateContent>
            </w:r>
            <w:r w:rsidR="004575F4" w:rsidRPr="004575F4">
              <w:rPr>
                <w:b/>
                <w:bCs/>
                <w:szCs w:val="24"/>
              </w:rPr>
              <w:t>R</w:t>
            </w:r>
            <w:r w:rsidR="004575F4">
              <w:rPr>
                <w:b/>
                <w:bCs/>
                <w:szCs w:val="24"/>
              </w:rPr>
              <w:t xml:space="preserve"> </w:t>
            </w:r>
            <w:r w:rsidR="004575F4" w:rsidRPr="004575F4">
              <w:rPr>
                <w:b/>
                <w:bCs/>
                <w:szCs w:val="24"/>
              </w:rPr>
              <w:t>E</w:t>
            </w:r>
            <w:r w:rsidR="004575F4">
              <w:rPr>
                <w:b/>
                <w:bCs/>
                <w:szCs w:val="24"/>
              </w:rPr>
              <w:t xml:space="preserve"> </w:t>
            </w:r>
            <w:r w:rsidR="004575F4" w:rsidRPr="004575F4">
              <w:rPr>
                <w:b/>
                <w:bCs/>
                <w:szCs w:val="24"/>
              </w:rPr>
              <w:t>I 30</w:t>
            </w:r>
          </w:p>
        </w:tc>
      </w:tr>
      <w:tr w:rsidR="004575F4" w14:paraId="06ED63AB" w14:textId="77777777" w:rsidTr="00FB5039">
        <w:tc>
          <w:tcPr>
            <w:tcW w:w="2254" w:type="dxa"/>
            <w:vAlign w:val="center"/>
          </w:tcPr>
          <w:p w14:paraId="697583D5" w14:textId="4B3A7322" w:rsidR="004575F4" w:rsidRDefault="00482253" w:rsidP="004575F4">
            <w:pPr>
              <w:spacing w:after="0"/>
              <w:jc w:val="center"/>
              <w:rPr>
                <w:szCs w:val="24"/>
              </w:rPr>
            </w:pPr>
            <w:r>
              <w:rPr>
                <w:szCs w:val="24"/>
              </w:rPr>
              <w:t>Kantavuus</w:t>
            </w:r>
          </w:p>
        </w:tc>
        <w:tc>
          <w:tcPr>
            <w:tcW w:w="2254" w:type="dxa"/>
            <w:vAlign w:val="center"/>
          </w:tcPr>
          <w:p w14:paraId="5C4F77DD" w14:textId="0B33784B" w:rsidR="004575F4" w:rsidRDefault="00482253" w:rsidP="004575F4">
            <w:pPr>
              <w:spacing w:after="0"/>
              <w:jc w:val="center"/>
              <w:rPr>
                <w:szCs w:val="24"/>
              </w:rPr>
            </w:pPr>
            <w:r>
              <w:rPr>
                <w:szCs w:val="24"/>
              </w:rPr>
              <w:t>Eheys</w:t>
            </w:r>
          </w:p>
        </w:tc>
        <w:tc>
          <w:tcPr>
            <w:tcW w:w="2254" w:type="dxa"/>
            <w:vAlign w:val="center"/>
          </w:tcPr>
          <w:p w14:paraId="6FB6524B" w14:textId="533BCA67" w:rsidR="004575F4" w:rsidRDefault="00482253" w:rsidP="004575F4">
            <w:pPr>
              <w:spacing w:after="0"/>
              <w:jc w:val="center"/>
              <w:rPr>
                <w:szCs w:val="24"/>
              </w:rPr>
            </w:pPr>
            <w:r>
              <w:rPr>
                <w:szCs w:val="24"/>
              </w:rPr>
              <w:t>Eristysominaisuus</w:t>
            </w:r>
          </w:p>
        </w:tc>
        <w:tc>
          <w:tcPr>
            <w:tcW w:w="2255" w:type="dxa"/>
            <w:vAlign w:val="center"/>
          </w:tcPr>
          <w:p w14:paraId="407FEE7F" w14:textId="49B82B4A" w:rsidR="004575F4" w:rsidRDefault="00482253" w:rsidP="004575F4">
            <w:pPr>
              <w:spacing w:after="0"/>
              <w:jc w:val="center"/>
              <w:rPr>
                <w:szCs w:val="24"/>
              </w:rPr>
            </w:pPr>
            <w:r>
              <w:rPr>
                <w:szCs w:val="24"/>
              </w:rPr>
              <w:t>Odotettu kesto</w:t>
            </w:r>
          </w:p>
        </w:tc>
      </w:tr>
    </w:tbl>
    <w:p w14:paraId="54813A51" w14:textId="54655E41" w:rsidR="004575F4" w:rsidRDefault="00482253" w:rsidP="004575F4">
      <w:pPr>
        <w:pStyle w:val="Kuvaotsikko"/>
      </w:pPr>
      <w:r>
        <w:t>Kuva</w:t>
      </w:r>
      <w:r w:rsidR="004575F4">
        <w:t xml:space="preserve"> </w:t>
      </w:r>
      <w:r w:rsidR="004575F4">
        <w:fldChar w:fldCharType="begin"/>
      </w:r>
      <w:r w:rsidR="004575F4">
        <w:instrText xml:space="preserve"> SEQ Figure \* ARABIC </w:instrText>
      </w:r>
      <w:r w:rsidR="004575F4">
        <w:fldChar w:fldCharType="separate"/>
      </w:r>
      <w:r w:rsidR="004575F4">
        <w:rPr>
          <w:noProof/>
        </w:rPr>
        <w:t>6</w:t>
      </w:r>
      <w:r w:rsidR="004575F4">
        <w:fldChar w:fldCharType="end"/>
      </w:r>
      <w:r w:rsidR="004575F4">
        <w:t xml:space="preserve">. </w:t>
      </w:r>
      <w:r>
        <w:t>Esimerkki palonkestävyydestä.</w:t>
      </w:r>
    </w:p>
    <w:p w14:paraId="4BA100BC" w14:textId="7AA604B6" w:rsidR="00482253" w:rsidRDefault="00482253" w:rsidP="00933292">
      <w:r w:rsidRPr="00482253">
        <w:t>Kuvan 6 luokitteluesimerkki ei ole ainoa. Palonkestoluokissa on lisäluokkia, jotka osoittavat eri rakennustuotteiden erityispiirteitä. Esimerkiksi rakennepilareissa on vain R-luokka koska niillä ei ole erotustoimintoa, mutta palo-ovissa on lisäsymbolit, jotka kuvaavat savun leviämisen rajoituskykyä, turvalaitteiden kestävyyttä jne.</w:t>
      </w:r>
    </w:p>
    <w:p w14:paraId="071C38A8" w14:textId="46E7FB00" w:rsidR="00A011D5" w:rsidRDefault="00482253" w:rsidP="00933292">
      <w:r w:rsidRPr="00482253">
        <w:t>Laskelmat ovat kustannustehokas tapa määrittää rakenteiden likimääräiset palonkestävyysominaisuudet. Asianmukaisista laskentamenetelmistä on kuitenkin hyvin vähän tietoa ja eurokoodit kattavat vain perusrakenteet ja -tilanteet. Rakenteiden palonkestävyyslaskelmia tehdessään suunnittelijan on valittava yksi kolmesta suunnitteluskenaariosta:</w:t>
      </w:r>
    </w:p>
    <w:p w14:paraId="29BD4ED1" w14:textId="281F59EC" w:rsidR="00482253" w:rsidRPr="00482253" w:rsidRDefault="00482253" w:rsidP="00482253">
      <w:pPr>
        <w:pStyle w:val="Luettelokappale"/>
        <w:numPr>
          <w:ilvl w:val="0"/>
          <w:numId w:val="12"/>
        </w:numPr>
        <w:spacing w:line="360" w:lineRule="auto"/>
        <w:rPr>
          <w:sz w:val="24"/>
          <w:szCs w:val="28"/>
        </w:rPr>
      </w:pPr>
      <w:r w:rsidRPr="00482253">
        <w:rPr>
          <w:sz w:val="24"/>
          <w:szCs w:val="28"/>
        </w:rPr>
        <w:t>Kuvassa 4 esitetty ohjeellinen paloskenaario, jossa on nimellinen tai vakiopalon kasvu, otetaan huomioon.</w:t>
      </w:r>
    </w:p>
    <w:p w14:paraId="5E857361" w14:textId="16E8DCAE" w:rsidR="00482253" w:rsidRPr="00482253" w:rsidRDefault="00482253" w:rsidP="00482253">
      <w:pPr>
        <w:pStyle w:val="Luettelokappale"/>
        <w:numPr>
          <w:ilvl w:val="0"/>
          <w:numId w:val="12"/>
        </w:numPr>
        <w:spacing w:line="360" w:lineRule="auto"/>
        <w:rPr>
          <w:sz w:val="24"/>
          <w:szCs w:val="28"/>
        </w:rPr>
      </w:pPr>
      <w:r w:rsidRPr="00482253">
        <w:rPr>
          <w:sz w:val="24"/>
          <w:szCs w:val="28"/>
        </w:rPr>
        <w:t>Suorituskykyyn perustuva skenaario, jossa palon sammumisvaihe on otettu huomioon niin kutsuttu parametrinen paloskenaario. Tämän skenaarion käyttämiseksi osaston polttoainekuorma, geometriset parametrit ja pinnan rajaolosuhteet on tunnettava.</w:t>
      </w:r>
    </w:p>
    <w:p w14:paraId="2779BD80" w14:textId="3F5B3ABF" w:rsidR="00482253" w:rsidRPr="00482253" w:rsidRDefault="00482253" w:rsidP="00482253">
      <w:pPr>
        <w:pStyle w:val="Luettelokappale"/>
        <w:numPr>
          <w:ilvl w:val="0"/>
          <w:numId w:val="12"/>
        </w:numPr>
        <w:spacing w:line="360" w:lineRule="auto"/>
        <w:rPr>
          <w:sz w:val="24"/>
          <w:szCs w:val="28"/>
        </w:rPr>
      </w:pPr>
      <w:r w:rsidRPr="00482253">
        <w:rPr>
          <w:sz w:val="24"/>
          <w:szCs w:val="28"/>
        </w:rPr>
        <w:t>Kehittynyt palomallinnus, jossa huomioidaan materiaalin ominaisuuksien muutokset korkeissa lämpötiloissa.</w:t>
      </w:r>
    </w:p>
    <w:p w14:paraId="63395D83" w14:textId="77777777" w:rsidR="00B12C0A" w:rsidRDefault="00B12C0A" w:rsidP="00174484">
      <w:pPr>
        <w:rPr>
          <w:szCs w:val="24"/>
        </w:rPr>
      </w:pPr>
      <w:r w:rsidRPr="00B12C0A">
        <w:rPr>
          <w:szCs w:val="24"/>
        </w:rPr>
        <w:t>Rakenteellisia elementtejä voidaan arvioida ohjelmoivalla palomallilla tai parametrisella palomallilla, mutta kokonaisia rakenteellisia järjestelmiä voidaan arvioida kehittyneillä palomalleilla.</w:t>
      </w:r>
    </w:p>
    <w:p w14:paraId="202868D4" w14:textId="779FA937" w:rsidR="00B12C0A" w:rsidRDefault="00B12C0A" w:rsidP="00933292">
      <w:pPr>
        <w:rPr>
          <w:szCs w:val="24"/>
        </w:rPr>
      </w:pPr>
      <w:r w:rsidRPr="00B12C0A">
        <w:rPr>
          <w:szCs w:val="24"/>
        </w:rPr>
        <w:t xml:space="preserve">Suurin ero preskriptiivisten ja parametristen palomallien välillä on tulipalojen kasvuskenaariot, jotka vaativat erilaisia </w:t>
      </w:r>
      <w:r w:rsidRPr="00B12C0A">
        <w:rPr>
          <w:szCs w:val="24"/>
        </w:rPr>
        <w:lastRenderedPageBreak/>
        <w:t xml:space="preserve">lähestymistapoja puumateriaalien hiiltymisasteiden määrittämiseen. </w:t>
      </w:r>
      <w:r>
        <w:rPr>
          <w:szCs w:val="24"/>
        </w:rPr>
        <w:t>Ohjeellista</w:t>
      </w:r>
      <w:r w:rsidRPr="00B12C0A">
        <w:rPr>
          <w:szCs w:val="24"/>
        </w:rPr>
        <w:t xml:space="preserve"> mallia käytettäessä puun kartoitusnopeudet saadaan Euro</w:t>
      </w:r>
      <w:r>
        <w:rPr>
          <w:szCs w:val="24"/>
        </w:rPr>
        <w:t>koodi</w:t>
      </w:r>
      <w:r w:rsidRPr="00B12C0A">
        <w:rPr>
          <w:szCs w:val="24"/>
        </w:rPr>
        <w:t xml:space="preserve"> 5 osan 2 taulukoituista arvoista. Useimmissa tapauksissa se on 7 mm/min. Parametrisissa malleissa hiiltymisnopeus on laskettava ottamalla huomioon palokuorma.</w:t>
      </w:r>
    </w:p>
    <w:p w14:paraId="3FE7880C" w14:textId="305B0F79" w:rsidR="00B12C0A" w:rsidRDefault="00B12C0A" w:rsidP="00933292">
      <w:r w:rsidRPr="00B12C0A">
        <w:t>Luotettava</w:t>
      </w:r>
      <w:r>
        <w:t>,</w:t>
      </w:r>
      <w:r w:rsidRPr="00B12C0A">
        <w:t xml:space="preserve"> mutta kallis tapa määrittää palonkestävyysominaisuudet on testaus ja rakennusratkaisujen luokittelu asiaankuuluvien testausstandardien ja luokitusstandardin EN 13501-2 mukaisesti.</w:t>
      </w:r>
    </w:p>
    <w:p w14:paraId="2EA0E07D" w14:textId="2278224F" w:rsidR="00B12C0A" w:rsidRDefault="00B12C0A" w:rsidP="00933292">
      <w:r w:rsidRPr="00B12C0A">
        <w:t xml:space="preserve">Yllämainitut palo-ominaisuudet eivät kuitenkaan riitä, vaan kattopäällysteille ja päällystejärjestelmille on olemassa lisäluokituksia, jotka kuvaavat palon leviämistä kattopinnoille – </w:t>
      </w:r>
      <w:r>
        <w:t>k</w:t>
      </w:r>
      <w:r w:rsidRPr="00B12C0A">
        <w:t>aton päällysteiden paloturvallisuus ulkoisen paloaltistuksen vuoksi (luokitusstandardi EN 15301-5).</w:t>
      </w:r>
    </w:p>
    <w:p w14:paraId="34D6D0DE" w14:textId="77777777" w:rsidR="00B12C0A" w:rsidRDefault="00B12C0A" w:rsidP="00173247">
      <w:r w:rsidRPr="00B12C0A">
        <w:t>Yhtenäisiä eurooppalaisia standardeja, jotka koskevat palon leviämistä julkisivuille, kehitetään ja odotetaan pian. Joissakin Euroopan maissa on jo olemassa kansallisia vaatimuksia palon leviämisen rajoittamisesta julkisivujärjestelmiin, ja niitä tulee tarvittaessa noudattaa.</w:t>
      </w:r>
    </w:p>
    <w:p w14:paraId="2A7B473B" w14:textId="4E872487" w:rsidR="00B51D20" w:rsidRPr="00B51D20" w:rsidRDefault="00FE0C7A" w:rsidP="00173247">
      <w:r w:rsidRPr="00E70DF7">
        <w:br w:type="page"/>
      </w:r>
      <w:bookmarkStart w:id="16" w:name="_Toc39576261"/>
      <w:r w:rsidR="00B51D20">
        <w:rPr>
          <w:noProof/>
          <w:lang w:val="lv-LV" w:eastAsia="lv-LV"/>
        </w:rPr>
        <mc:AlternateContent>
          <mc:Choice Requires="wps">
            <w:drawing>
              <wp:anchor distT="0" distB="0" distL="114300" distR="114300" simplePos="0" relativeHeight="251665430" behindDoc="0" locked="0" layoutInCell="1" allowOverlap="1" wp14:anchorId="15C3F79D" wp14:editId="781C6BD9">
                <wp:simplePos x="0" y="0"/>
                <wp:positionH relativeFrom="page">
                  <wp:align>left</wp:align>
                </wp:positionH>
                <wp:positionV relativeFrom="paragraph">
                  <wp:posOffset>-972820</wp:posOffset>
                </wp:positionV>
                <wp:extent cx="685800" cy="10770781"/>
                <wp:effectExtent l="0" t="0" r="19050" b="12065"/>
                <wp:wrapNone/>
                <wp:docPr id="5" name="Rectangle 5"/>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27529" id="Rectangle 5" o:spid="_x0000_s1026" style="position:absolute;margin-left:0;margin-top:-76.6pt;width:54pt;height:848.1pt;z-index:2516654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" fillcolor="#548235" strokecolor="#548235" strokeweight="1pt">
                <w10:wrap anchorx="page"/>
              </v:rect>
            </w:pict>
          </mc:Fallback>
        </mc:AlternateContent>
      </w:r>
    </w:p>
    <w:p w14:paraId="2387BC82" w14:textId="6ED9944C" w:rsidR="00751121" w:rsidRPr="00CF642C" w:rsidRDefault="00D63667" w:rsidP="00173247">
      <w:pPr>
        <w:pStyle w:val="Otsikko1"/>
      </w:pPr>
      <w:bookmarkStart w:id="17" w:name="_Toc100403269"/>
      <w:bookmarkEnd w:id="16"/>
      <w:r>
        <w:lastRenderedPageBreak/>
        <w:t>Usein kysytyt kysymykset</w:t>
      </w:r>
      <w:bookmarkEnd w:id="17"/>
    </w:p>
    <w:p w14:paraId="5D20C7B4" w14:textId="73633F27" w:rsidR="00FE0C7A" w:rsidRPr="00852413" w:rsidRDefault="00D63667" w:rsidP="008374FF">
      <w:pPr>
        <w:rPr>
          <w:u w:val="single"/>
        </w:rPr>
      </w:pPr>
      <w:r>
        <w:rPr>
          <w:u w:val="single"/>
        </w:rPr>
        <w:t>Kysymys</w:t>
      </w:r>
      <w:r w:rsidR="008374FF" w:rsidRPr="00852413">
        <w:rPr>
          <w:u w:val="single"/>
        </w:rPr>
        <w:t xml:space="preserve"> 1</w:t>
      </w:r>
    </w:p>
    <w:p w14:paraId="0152DC6E" w14:textId="77777777" w:rsidR="00D63667" w:rsidRDefault="00D63667" w:rsidP="008374FF">
      <w:r w:rsidRPr="00D63667">
        <w:t>Mitkä ovat tulipalon syttymiseen tarvittavat peruskomponentit?</w:t>
      </w:r>
    </w:p>
    <w:p w14:paraId="5833070C" w14:textId="1FA3C10C" w:rsidR="008374FF" w:rsidRPr="00852413" w:rsidRDefault="00D63667" w:rsidP="008374FF">
      <w:pPr>
        <w:rPr>
          <w:u w:val="single"/>
        </w:rPr>
      </w:pPr>
      <w:r>
        <w:rPr>
          <w:u w:val="single"/>
        </w:rPr>
        <w:t>Vastaus</w:t>
      </w:r>
    </w:p>
    <w:p w14:paraId="4F772635" w14:textId="59B4971A" w:rsidR="008374FF" w:rsidRDefault="00D63667" w:rsidP="008374FF">
      <w:r>
        <w:t>Polttoaine, happi ja lämpö.</w:t>
      </w:r>
    </w:p>
    <w:p w14:paraId="3DBCBAFE" w14:textId="0D630186" w:rsidR="008374FF" w:rsidRPr="00852413" w:rsidRDefault="00D63667" w:rsidP="008374FF">
      <w:pPr>
        <w:rPr>
          <w:u w:val="single"/>
        </w:rPr>
      </w:pPr>
      <w:r>
        <w:rPr>
          <w:u w:val="single"/>
        </w:rPr>
        <w:t>Kysymys</w:t>
      </w:r>
      <w:r w:rsidR="008374FF" w:rsidRPr="00852413">
        <w:rPr>
          <w:u w:val="single"/>
        </w:rPr>
        <w:t xml:space="preserve"> 2</w:t>
      </w:r>
    </w:p>
    <w:p w14:paraId="52F82999" w14:textId="77777777" w:rsidR="00D63667" w:rsidRDefault="00D63667" w:rsidP="00173247">
      <w:r w:rsidRPr="00D63667">
        <w:t>Mitä rakennustuotteesta voidaan kertoa, kun siihen on kiinnitetty paloteknisyysluokka B-s1, d0?</w:t>
      </w:r>
    </w:p>
    <w:p w14:paraId="5BC84CAE" w14:textId="06A5D2A6" w:rsidR="00852413" w:rsidRDefault="00D63667" w:rsidP="00173247">
      <w:pPr>
        <w:rPr>
          <w:u w:val="single"/>
        </w:rPr>
      </w:pPr>
      <w:r>
        <w:rPr>
          <w:u w:val="single"/>
        </w:rPr>
        <w:t>Vastaus</w:t>
      </w:r>
    </w:p>
    <w:p w14:paraId="531A17FD" w14:textId="2B171562" w:rsidR="00D63667" w:rsidRDefault="00D63667" w:rsidP="00173247">
      <w:r w:rsidRPr="00D63667">
        <w:t>Rakennustuote kestää pitkäaikaista paloaltistusta yli 20 min. ilman merkittävää vaikutusta tulipaloon. Tänä aikana se päästää pienen määrän savua eikä levitä liekkejä pisaroita.</w:t>
      </w:r>
    </w:p>
    <w:p w14:paraId="7FB55231" w14:textId="109779DB" w:rsidR="00852413" w:rsidRPr="00417AAA" w:rsidRDefault="00D63667" w:rsidP="00173247">
      <w:pPr>
        <w:rPr>
          <w:u w:val="single"/>
        </w:rPr>
      </w:pPr>
      <w:r>
        <w:rPr>
          <w:u w:val="single"/>
        </w:rPr>
        <w:t>Kysymys</w:t>
      </w:r>
      <w:r w:rsidR="00852413" w:rsidRPr="00417AAA">
        <w:rPr>
          <w:u w:val="single"/>
        </w:rPr>
        <w:t xml:space="preserve"> 3</w:t>
      </w:r>
    </w:p>
    <w:p w14:paraId="0C4F6B88" w14:textId="77777777" w:rsidR="00D63667" w:rsidRDefault="00D63667" w:rsidP="00173247">
      <w:r w:rsidRPr="00D63667">
        <w:t>Mitä laskentamenetelmiä on saatavilla yksinkertaisen puurunkoisen seinän palonkestävyyden arvioimiseksi?</w:t>
      </w:r>
    </w:p>
    <w:p w14:paraId="2BE4ABE9" w14:textId="0674E29B" w:rsidR="00852413" w:rsidRPr="00417AAA" w:rsidRDefault="00D63667" w:rsidP="00173247">
      <w:pPr>
        <w:rPr>
          <w:u w:val="single"/>
        </w:rPr>
      </w:pPr>
      <w:r>
        <w:rPr>
          <w:u w:val="single"/>
        </w:rPr>
        <w:t>Vastaus</w:t>
      </w:r>
    </w:p>
    <w:p w14:paraId="1809CBB5" w14:textId="5A4C7255" w:rsidR="00643A99" w:rsidRDefault="00643A99" w:rsidP="00173247">
      <w:r w:rsidRPr="00643A99">
        <w:t xml:space="preserve">On olemassa kolme menetelmää: </w:t>
      </w:r>
      <w:r>
        <w:t>ohjeellinen</w:t>
      </w:r>
      <w:r w:rsidRPr="00643A99">
        <w:t>, parametrinen ja edistynyt palomalli. Erityisessä tapauksessa, jos muuta tietoa rakennuksesta ei ole saatavilla, palonkestävyys voidaan arvioida käyttämällä ohjeellista palomallia.</w:t>
      </w:r>
    </w:p>
    <w:p w14:paraId="2463CDE3" w14:textId="4454FEB5" w:rsidR="00B51D20" w:rsidRPr="00C61E0E" w:rsidRDefault="00751121" w:rsidP="00173247">
      <w:pPr>
        <w:rPr>
          <w:highlight w:val="green"/>
        </w:rPr>
      </w:pPr>
      <w:r w:rsidRPr="00E70DF7">
        <w:rPr>
          <w:highlight w:val="green"/>
        </w:rPr>
        <w:br w:type="page"/>
      </w:r>
      <w:r w:rsidR="00B51D20">
        <w:rPr>
          <w:noProof/>
          <w:lang w:val="lv-LV" w:eastAsia="lv-LV"/>
        </w:rPr>
        <mc:AlternateContent>
          <mc:Choice Requires="wps">
            <w:drawing>
              <wp:anchor distT="0" distB="0" distL="114300" distR="114300" simplePos="0" relativeHeight="251667478" behindDoc="0" locked="0" layoutInCell="1" allowOverlap="1" wp14:anchorId="785D795D" wp14:editId="46817DB5">
                <wp:simplePos x="0" y="0"/>
                <wp:positionH relativeFrom="page">
                  <wp:align>left</wp:align>
                </wp:positionH>
                <wp:positionV relativeFrom="paragraph">
                  <wp:posOffset>-972185</wp:posOffset>
                </wp:positionV>
                <wp:extent cx="685800" cy="10770781"/>
                <wp:effectExtent l="0" t="0" r="19050" b="12065"/>
                <wp:wrapNone/>
                <wp:docPr id="6" name="Rectangle 6"/>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2C32" id="Rectangle 6" o:spid="_x0000_s1026" style="position:absolute;margin-left:0;margin-top:-76.55pt;width:54pt;height:848.1pt;z-index:25166747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" fillcolor="#548235" strokecolor="#548235" strokeweight="1pt">
                <w10:wrap anchorx="page"/>
              </v:rect>
            </w:pict>
          </mc:Fallback>
        </mc:AlternateContent>
      </w:r>
    </w:p>
    <w:p w14:paraId="49AD2B16" w14:textId="46C4D40F" w:rsidR="00751121" w:rsidRPr="00CF642C" w:rsidRDefault="00C61E0E" w:rsidP="00173247">
      <w:pPr>
        <w:pStyle w:val="Otsikko1"/>
      </w:pPr>
      <w:bookmarkStart w:id="18" w:name="_Toc100403270"/>
      <w:r>
        <w:lastRenderedPageBreak/>
        <w:t>Tapaustutkimukset</w:t>
      </w:r>
      <w:bookmarkEnd w:id="18"/>
    </w:p>
    <w:p w14:paraId="1EB016A3" w14:textId="344084FD" w:rsidR="00DF55DC" w:rsidRDefault="00DF55DC" w:rsidP="00471959">
      <w:pPr>
        <w:pStyle w:val="Otsikko2"/>
      </w:pPr>
      <w:bookmarkStart w:id="19" w:name="_Toc100403271"/>
      <w:r w:rsidRPr="00DF55DC">
        <w:t>T</w:t>
      </w:r>
      <w:r w:rsidR="008768F0">
        <w:t>apaustutkimus</w:t>
      </w:r>
      <w:r w:rsidRPr="00DF55DC">
        <w:t xml:space="preserve"> 1 – Palokuormituksen tiheyden arviointi EY 1 osan 2 liitteen E mukaisesti</w:t>
      </w:r>
      <w:bookmarkEnd w:id="19"/>
    </w:p>
    <w:p w14:paraId="3B7CE7BF" w14:textId="410072E4" w:rsidR="00FE0C7A" w:rsidRPr="00A34F36" w:rsidRDefault="00E41A5D" w:rsidP="00173247">
      <w:pPr>
        <w:rPr>
          <w:u w:val="single"/>
        </w:rPr>
      </w:pPr>
      <w:r w:rsidRPr="00A34F36">
        <w:rPr>
          <w:u w:val="single"/>
        </w:rPr>
        <w:t>T</w:t>
      </w:r>
      <w:r w:rsidR="00DF55DC">
        <w:rPr>
          <w:u w:val="single"/>
        </w:rPr>
        <w:t>ehtävä</w:t>
      </w:r>
    </w:p>
    <w:p w14:paraId="3BF33743" w14:textId="09ED1647" w:rsidR="00E41A5D" w:rsidRDefault="00DF55DC" w:rsidP="00173247">
      <w:r w:rsidRPr="00DF55DC">
        <w:t>Mikä on asunnon suunniteltu palokuormitustiheys, jos tiedetään:</w:t>
      </w:r>
    </w:p>
    <w:p w14:paraId="0BC8F31E" w14:textId="07F1055E" w:rsidR="00E41A5D" w:rsidRPr="00C46D99" w:rsidRDefault="00DF55DC" w:rsidP="009312BF">
      <w:pPr>
        <w:pStyle w:val="Luettelokappale"/>
        <w:numPr>
          <w:ilvl w:val="0"/>
          <w:numId w:val="5"/>
        </w:numPr>
        <w:spacing w:line="360" w:lineRule="auto"/>
        <w:rPr>
          <w:sz w:val="24"/>
          <w:szCs w:val="24"/>
          <w:lang w:val="en-GB"/>
        </w:rPr>
      </w:pPr>
      <w:r>
        <w:rPr>
          <w:sz w:val="24"/>
          <w:szCs w:val="24"/>
          <w:lang w:val="en-GB"/>
        </w:rPr>
        <w:t>Lattiapinta-ala</w:t>
      </w:r>
      <w:r w:rsidR="00E41A5D" w:rsidRPr="00C46D99">
        <w:rPr>
          <w:sz w:val="24"/>
          <w:szCs w:val="24"/>
          <w:lang w:val="en-GB"/>
        </w:rPr>
        <w:t xml:space="preserve"> 35 m</w:t>
      </w:r>
      <w:r w:rsidR="00E41A5D" w:rsidRPr="00C46D99">
        <w:rPr>
          <w:sz w:val="24"/>
          <w:szCs w:val="24"/>
          <w:vertAlign w:val="superscript"/>
          <w:lang w:val="en-GB"/>
        </w:rPr>
        <w:t>2</w:t>
      </w:r>
      <w:r>
        <w:rPr>
          <w:sz w:val="24"/>
          <w:szCs w:val="24"/>
          <w:lang w:val="en-GB"/>
        </w:rPr>
        <w:t>.</w:t>
      </w:r>
    </w:p>
    <w:p w14:paraId="05F42A24" w14:textId="12FF0EA9" w:rsidR="00E41A5D" w:rsidRPr="00C46D99" w:rsidRDefault="00DF55DC" w:rsidP="009312BF">
      <w:pPr>
        <w:pStyle w:val="Luettelokappale"/>
        <w:numPr>
          <w:ilvl w:val="0"/>
          <w:numId w:val="5"/>
        </w:numPr>
        <w:spacing w:line="360" w:lineRule="auto"/>
        <w:rPr>
          <w:sz w:val="24"/>
          <w:szCs w:val="24"/>
          <w:lang w:val="en-GB"/>
        </w:rPr>
      </w:pPr>
      <w:r>
        <w:rPr>
          <w:sz w:val="24"/>
          <w:szCs w:val="24"/>
          <w:lang w:val="en-GB"/>
        </w:rPr>
        <w:t>Huoneessa on 300 kg puuhuonekaluja, 10 kg PVC-materiaaleja, 100 kg tekstiilejä ja 3 kg paperia.</w:t>
      </w:r>
    </w:p>
    <w:p w14:paraId="02B993DA" w14:textId="4BD781AF" w:rsidR="00E41A5D" w:rsidRPr="00C46D99" w:rsidRDefault="00C46D99" w:rsidP="009312BF">
      <w:pPr>
        <w:pStyle w:val="Luettelokappale"/>
        <w:numPr>
          <w:ilvl w:val="0"/>
          <w:numId w:val="5"/>
        </w:numPr>
        <w:spacing w:line="360" w:lineRule="auto"/>
        <w:rPr>
          <w:sz w:val="24"/>
          <w:szCs w:val="24"/>
          <w:lang w:val="en-GB"/>
        </w:rPr>
      </w:pPr>
      <w:r w:rsidRPr="00C46D99">
        <w:rPr>
          <w:noProof/>
          <w:sz w:val="24"/>
          <w:szCs w:val="24"/>
          <w:lang w:val="lv-LV" w:eastAsia="lv-LV"/>
        </w:rPr>
        <mc:AlternateContent>
          <mc:Choice Requires="wpg">
            <w:drawing>
              <wp:anchor distT="0" distB="0" distL="114300" distR="114300" simplePos="0" relativeHeight="251715606" behindDoc="0" locked="0" layoutInCell="1" allowOverlap="1" wp14:anchorId="4E2425BC" wp14:editId="2BFDCA5B">
                <wp:simplePos x="0" y="0"/>
                <wp:positionH relativeFrom="column">
                  <wp:posOffset>552450</wp:posOffset>
                </wp:positionH>
                <wp:positionV relativeFrom="paragraph">
                  <wp:posOffset>839470</wp:posOffset>
                </wp:positionV>
                <wp:extent cx="5848350" cy="3190875"/>
                <wp:effectExtent l="228600" t="0" r="0" b="9525"/>
                <wp:wrapNone/>
                <wp:docPr id="57" name="Grupa 57"/>
                <wp:cNvGraphicFramePr/>
                <a:graphic xmlns:a="http://schemas.openxmlformats.org/drawingml/2006/main">
                  <a:graphicData uri="http://schemas.microsoft.com/office/word/2010/wordprocessingGroup">
                    <wpg:wgp>
                      <wpg:cNvGrpSpPr/>
                      <wpg:grpSpPr>
                        <a:xfrm>
                          <a:off x="0" y="0"/>
                          <a:ext cx="5848350" cy="3190875"/>
                          <a:chOff x="0" y="0"/>
                          <a:chExt cx="6477000" cy="4219575"/>
                        </a:xfrm>
                      </wpg:grpSpPr>
                      <wps:wsp>
                        <wps:cNvPr id="58" name="Runas burbulis: taisnstūrveida ar noapaļotiem stūriem 58"/>
                        <wps:cNvSpPr/>
                        <wps:spPr>
                          <a:xfrm>
                            <a:off x="0" y="2019301"/>
                            <a:ext cx="1962088" cy="1000125"/>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FD7A6B" w14:textId="1B721AB6" w:rsidR="00E41A5D" w:rsidRPr="005722E6" w:rsidRDefault="00DF55DC" w:rsidP="00E41A5D">
                              <w:pPr>
                                <w:jc w:val="center"/>
                              </w:pPr>
                              <w:r>
                                <w:t>Puiset huonekalut</w:t>
                              </w:r>
                              <w:r w:rsidR="00E41A5D" w:rsidRPr="005722E6">
                                <w:t xml:space="preserve"> 300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unas burbulis: taisnstūrveida ar noapaļotiem stūriem 59"/>
                        <wps:cNvSpPr/>
                        <wps:spPr>
                          <a:xfrm>
                            <a:off x="523875" y="400051"/>
                            <a:ext cx="1881265" cy="1000125"/>
                          </a:xfrm>
                          <a:prstGeom prst="wedgeRoundRectCallout">
                            <a:avLst>
                              <a:gd name="adj1" fmla="val 32351"/>
                              <a:gd name="adj2" fmla="val 101255"/>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4E3922" w14:textId="012B05B5" w:rsidR="00E41A5D" w:rsidRPr="005722E6" w:rsidRDefault="00E41A5D" w:rsidP="00E41A5D">
                              <w:pPr>
                                <w:jc w:val="center"/>
                              </w:pPr>
                              <w:r w:rsidRPr="005722E6">
                                <w:t>PVC</w:t>
                              </w:r>
                              <w:r w:rsidR="00DF55DC">
                                <w:t>-materiaalit</w:t>
                              </w:r>
                              <w:r w:rsidRPr="005722E6">
                                <w:t xml:space="preserve"> 10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unas burbulis: taisnstūrveida ar noapaļotiem stūriem 60"/>
                        <wps:cNvSpPr/>
                        <wps:spPr>
                          <a:xfrm>
                            <a:off x="4200469" y="2942416"/>
                            <a:ext cx="1619251" cy="619125"/>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F29428" w14:textId="4CFD8439" w:rsidR="00E41A5D" w:rsidRDefault="00E41A5D" w:rsidP="00E41A5D">
                              <w:pPr>
                                <w:jc w:val="center"/>
                              </w:pPr>
                              <w:r>
                                <w:t>Te</w:t>
                              </w:r>
                              <w:r w:rsidR="00DF55DC">
                                <w:t>kstiilit</w:t>
                              </w:r>
                              <w:r>
                                <w:t xml:space="preserve"> 100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unas burbulis: taisnstūrveida ar noapaļotiem stūriem 61"/>
                        <wps:cNvSpPr/>
                        <wps:spPr>
                          <a:xfrm>
                            <a:off x="3406476" y="1632214"/>
                            <a:ext cx="1619251" cy="483809"/>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2AB553" w14:textId="0377703E" w:rsidR="00E41A5D" w:rsidRPr="005722E6" w:rsidRDefault="00E41A5D" w:rsidP="00E41A5D">
                              <w:pPr>
                                <w:jc w:val="center"/>
                              </w:pPr>
                              <w:r w:rsidRPr="005722E6">
                                <w:t>Paper</w:t>
                              </w:r>
                              <w:r w:rsidR="00DF55DC">
                                <w:t>i</w:t>
                              </w:r>
                              <w:r w:rsidRPr="005722E6">
                                <w:t xml:space="preserve"> 3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Attēls 62" descr="Extinguisher PNG Image | Extinguisher, Fire extinguisher, Fir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90875" y="2428875"/>
                            <a:ext cx="742950" cy="742950"/>
                          </a:xfrm>
                          <a:prstGeom prst="rect">
                            <a:avLst/>
                          </a:prstGeom>
                          <a:noFill/>
                          <a:ln>
                            <a:noFill/>
                          </a:ln>
                        </pic:spPr>
                      </pic:pic>
                      <pic:pic xmlns:pic="http://schemas.openxmlformats.org/drawingml/2006/picture">
                        <pic:nvPicPr>
                          <pic:cNvPr id="63" name="Attēls 63" descr="Smoke Detector 230V - 5 Year Back-up Battery (FS1105P) ELR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2733675" y="0"/>
                            <a:ext cx="534670" cy="390525"/>
                          </a:xfrm>
                          <a:prstGeom prst="rect">
                            <a:avLst/>
                          </a:prstGeom>
                          <a:noFill/>
                          <a:ln>
                            <a:noFill/>
                          </a:ln>
                        </pic:spPr>
                      </pic:pic>
                      <pic:pic xmlns:pic="http://schemas.openxmlformats.org/drawingml/2006/picture">
                        <pic:nvPicPr>
                          <pic:cNvPr id="128" name="Attēls 128" descr="PRIME SOLUTIONS – Your Protection is our Intentio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10025" y="333375"/>
                            <a:ext cx="314325" cy="314325"/>
                          </a:xfrm>
                          <a:prstGeom prst="rect">
                            <a:avLst/>
                          </a:prstGeom>
                          <a:noFill/>
                          <a:ln>
                            <a:noFill/>
                          </a:ln>
                          <a:scene3d>
                            <a:camera prst="perspectiveHeroicExtremeLeftFacing"/>
                            <a:lightRig rig="threePt" dir="t"/>
                          </a:scene3d>
                          <a:sp3d>
                            <a:bevelT w="139700" prst="cross"/>
                          </a:sp3d>
                        </pic:spPr>
                      </pic:pic>
                      <wps:wsp>
                        <wps:cNvPr id="129" name="Runas burbulis: taisnstūrveida ar noapaļotiem stūriem 129"/>
                        <wps:cNvSpPr/>
                        <wps:spPr>
                          <a:xfrm>
                            <a:off x="4857750" y="76200"/>
                            <a:ext cx="1619250" cy="381000"/>
                          </a:xfrm>
                          <a:prstGeom prst="wedgeRoundRectCallout">
                            <a:avLst>
                              <a:gd name="adj1" fmla="val -85710"/>
                              <a:gd name="adj2" fmla="val 34221"/>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37AEF1D" w14:textId="5DD2335D" w:rsidR="00E41A5D" w:rsidRDefault="00DF55DC" w:rsidP="00E41A5D">
                              <w:pPr>
                                <w:jc w:val="center"/>
                              </w:pPr>
                              <w:r>
                                <w:t>Palohälytin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unas burbulis: taisnstūrveida ar noapaļotiem stūriem 130"/>
                        <wps:cNvSpPr/>
                        <wps:spPr>
                          <a:xfrm>
                            <a:off x="3429000" y="809625"/>
                            <a:ext cx="1619250" cy="381000"/>
                          </a:xfrm>
                          <a:prstGeom prst="wedgeRoundRectCallout">
                            <a:avLst>
                              <a:gd name="adj1" fmla="val -72769"/>
                              <a:gd name="adj2" fmla="val -190779"/>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3BDD520" w14:textId="361F06F0" w:rsidR="00E41A5D" w:rsidRPr="005722E6" w:rsidRDefault="00DF55DC" w:rsidP="00E41A5D">
                              <w:pPr>
                                <w:jc w:val="center"/>
                              </w:pPr>
                              <w:r>
                                <w:t>Savuilmaisin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unas burbulis: taisnstūrveida ar noapaļotiem stūriem 132"/>
                        <wps:cNvSpPr/>
                        <wps:spPr>
                          <a:xfrm>
                            <a:off x="1438274" y="3838575"/>
                            <a:ext cx="1990724" cy="381000"/>
                          </a:xfrm>
                          <a:prstGeom prst="wedgeRoundRectCallout">
                            <a:avLst>
                              <a:gd name="adj1" fmla="val 59448"/>
                              <a:gd name="adj2" fmla="val -312606"/>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2C85894" w14:textId="7FA26C1B" w:rsidR="00E41A5D" w:rsidRPr="005722E6" w:rsidRDefault="00DF55DC" w:rsidP="00E41A5D">
                              <w:pPr>
                                <w:jc w:val="center"/>
                              </w:pPr>
                              <w:r>
                                <w:t>Sammutin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425BC" id="Grupa 57" o:spid="_x0000_s1049" style="position:absolute;left:0;text-align:left;margin-left:43.5pt;margin-top:66.1pt;width:460.5pt;height:251.25pt;z-index:251715606;mso-width-relative:margin;mso-height-relative:margin" coordsize="64770,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58" o:spid="_x0000_s1050" type="#_x0000_t62" style="position:absolute;top:20193;width:19620;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" adj="-3647,28826" fillcolor="black [3200]" stroked="f">
                  <v:fill opacity="32896f"/>
                  <v:textbox>
                    <w:txbxContent>
                      <w:p w14:paraId="63FD7A6B" w14:textId="1B721AB6" w:rsidR="00E41A5D" w:rsidRPr="005722E6" w:rsidRDefault="00DF55DC" w:rsidP="00E41A5D">
                        <w:pPr>
                          <w:jc w:val="center"/>
                        </w:pPr>
                        <w:proofErr w:type="spellStart"/>
                        <w:r>
                          <w:t>Puiset</w:t>
                        </w:r>
                        <w:proofErr w:type="spellEnd"/>
                        <w:r>
                          <w:t xml:space="preserve"> </w:t>
                        </w:r>
                        <w:proofErr w:type="spellStart"/>
                        <w:r>
                          <w:t>huonekalut</w:t>
                        </w:r>
                        <w:proofErr w:type="spellEnd"/>
                        <w:r w:rsidR="00E41A5D" w:rsidRPr="005722E6">
                          <w:t xml:space="preserve"> 300 kg</w:t>
                        </w:r>
                      </w:p>
                    </w:txbxContent>
                  </v:textbox>
                </v:shape>
                <v:shape id="Runas burbulis: taisnstūrveida ar noapaļotiem stūriem 59" o:spid="_x0000_s1051" type="#_x0000_t62" style="position:absolute;left:5238;top:4000;width:1881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" adj="17788,32671" fillcolor="black [3200]" stroked="f">
                  <v:fill opacity="32896f"/>
                  <v:textbox>
                    <w:txbxContent>
                      <w:p w14:paraId="0E4E3922" w14:textId="012B05B5" w:rsidR="00E41A5D" w:rsidRPr="005722E6" w:rsidRDefault="00E41A5D" w:rsidP="00E41A5D">
                        <w:pPr>
                          <w:jc w:val="center"/>
                        </w:pPr>
                        <w:r w:rsidRPr="005722E6">
                          <w:t>PVC</w:t>
                        </w:r>
                        <w:r w:rsidR="00DF55DC">
                          <w:t>-</w:t>
                        </w:r>
                        <w:proofErr w:type="spellStart"/>
                        <w:r w:rsidR="00DF55DC">
                          <w:t>materiaalit</w:t>
                        </w:r>
                        <w:proofErr w:type="spellEnd"/>
                        <w:r w:rsidRPr="005722E6">
                          <w:t xml:space="preserve"> 10 kg</w:t>
                        </w:r>
                      </w:p>
                    </w:txbxContent>
                  </v:textbox>
                </v:shape>
                <v:shape id="Runas burbulis: taisnstūrveida ar noapaļotiem stūriem 60" o:spid="_x0000_s1052" type="#_x0000_t62" style="position:absolute;left:42004;top:29424;width:1619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" adj="-3647,28826" fillcolor="black [3200]" stroked="f">
                  <v:fill opacity="32896f"/>
                  <v:textbox>
                    <w:txbxContent>
                      <w:p w14:paraId="69F29428" w14:textId="4CFD8439" w:rsidR="00E41A5D" w:rsidRDefault="00E41A5D" w:rsidP="00E41A5D">
                        <w:pPr>
                          <w:jc w:val="center"/>
                        </w:pPr>
                        <w:proofErr w:type="spellStart"/>
                        <w:r>
                          <w:t>Te</w:t>
                        </w:r>
                        <w:r w:rsidR="00DF55DC">
                          <w:t>kstiilit</w:t>
                        </w:r>
                        <w:proofErr w:type="spellEnd"/>
                        <w:r>
                          <w:t xml:space="preserve"> 100 kg</w:t>
                        </w:r>
                      </w:p>
                    </w:txbxContent>
                  </v:textbox>
                </v:shape>
                <v:shape id="Runas burbulis: taisnstūrveida ar noapaļotiem stūriem 61" o:spid="_x0000_s1053" type="#_x0000_t62" style="position:absolute;left:34064;top:16322;width:16193;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" adj="-3647,28826" fillcolor="black [3200]" stroked="f">
                  <v:fill opacity="32896f"/>
                  <v:textbox>
                    <w:txbxContent>
                      <w:p w14:paraId="1A2AB553" w14:textId="0377703E" w:rsidR="00E41A5D" w:rsidRPr="005722E6" w:rsidRDefault="00E41A5D" w:rsidP="00E41A5D">
                        <w:pPr>
                          <w:jc w:val="center"/>
                        </w:pPr>
                        <w:proofErr w:type="spellStart"/>
                        <w:r w:rsidRPr="005722E6">
                          <w:t>Paper</w:t>
                        </w:r>
                        <w:r w:rsidR="00DF55DC">
                          <w:t>i</w:t>
                        </w:r>
                        <w:proofErr w:type="spellEnd"/>
                        <w:r w:rsidRPr="005722E6">
                          <w:t xml:space="preserve"> 3 kg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62" o:spid="_x0000_s1054" type="#_x0000_t75" alt="Extinguisher PNG Image | Extinguisher, Fire extinguisher, Fire" style="position:absolute;left:31908;top:24288;width:7430;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">
                  <v:imagedata r:id="rId29" o:title="Extinguisher PNG Image | Extinguisher, Fire extinguisher, Fire"/>
                </v:shape>
                <v:shape id="Attēls 63" o:spid="_x0000_s1055" type="#_x0000_t75" alt="Smoke Detector 230V - 5 Year Back-up Battery (FS1105P) ELRO" style="position:absolute;left:27336;width:5347;height:3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">
                  <v:imagedata r:id="rId30" o:title="Smoke Detector 230V - 5 Year Back-up Battery (FS1105P) ELRO"/>
                </v:shape>
                <v:shape id="Attēls 128" o:spid="_x0000_s1056" type="#_x0000_t75" alt="PRIME SOLUTIONS – Your Protection is our Intention" style="position:absolute;left:40100;top:3333;width:314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">
                  <v:imagedata r:id="rId31" o:title="PRIME SOLUTIONS – Your Protection is our Intention"/>
                </v:shape>
                <v:shape id="Runas burbulis: taisnstūrveida ar noapaļotiem stūriem 129" o:spid="_x0000_s1057" type="#_x0000_t62" style="position:absolute;left:48577;top:762;width:1619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" adj="-7713,18192" fillcolor="#0072c7 [3205]" stroked="f">
                  <v:fill opacity="32896f"/>
                  <v:textbox>
                    <w:txbxContent>
                      <w:p w14:paraId="737AEF1D" w14:textId="5DD2335D" w:rsidR="00E41A5D" w:rsidRDefault="00DF55DC" w:rsidP="00E41A5D">
                        <w:pPr>
                          <w:jc w:val="center"/>
                        </w:pPr>
                        <w:proofErr w:type="spellStart"/>
                        <w:r>
                          <w:t>Palohälytin</w:t>
                        </w:r>
                        <w:proofErr w:type="spellEnd"/>
                      </w:p>
                    </w:txbxContent>
                  </v:textbox>
                </v:shape>
                <v:shape id="Runas burbulis: taisnstūrveida ar noapaļotiem stūriem 130" o:spid="_x0000_s1058" type="#_x0000_t62" style="position:absolute;left:34290;top:8096;width:16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" adj="-4918,-30408" fillcolor="#0072c7 [3205]" stroked="f">
                  <v:fill opacity="32896f"/>
                  <v:textbox>
                    <w:txbxContent>
                      <w:p w14:paraId="43BDD520" w14:textId="361F06F0" w:rsidR="00E41A5D" w:rsidRPr="005722E6" w:rsidRDefault="00DF55DC" w:rsidP="00E41A5D">
                        <w:pPr>
                          <w:jc w:val="center"/>
                        </w:pPr>
                        <w:proofErr w:type="spellStart"/>
                        <w:r>
                          <w:t>Savuilmaisin</w:t>
                        </w:r>
                        <w:proofErr w:type="spellEnd"/>
                      </w:p>
                    </w:txbxContent>
                  </v:textbox>
                </v:shape>
                <v:shape id="Runas burbulis: taisnstūrveida ar noapaļotiem stūriem 132" o:spid="_x0000_s1059" type="#_x0000_t62" style="position:absolute;left:14382;top:38385;width:199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" adj="23641,-56723" fillcolor="#0072c7 [3205]" stroked="f">
                  <v:fill opacity="32896f"/>
                  <v:textbox>
                    <w:txbxContent>
                      <w:p w14:paraId="52C85894" w14:textId="7FA26C1B" w:rsidR="00E41A5D" w:rsidRPr="005722E6" w:rsidRDefault="00DF55DC" w:rsidP="00E41A5D">
                        <w:pPr>
                          <w:jc w:val="center"/>
                        </w:pPr>
                        <w:proofErr w:type="spellStart"/>
                        <w:r>
                          <w:t>Sammutin</w:t>
                        </w:r>
                        <w:proofErr w:type="spellEnd"/>
                      </w:p>
                    </w:txbxContent>
                  </v:textbox>
                </v:shape>
              </v:group>
            </w:pict>
          </mc:Fallback>
        </mc:AlternateContent>
      </w:r>
      <w:r w:rsidR="00DF55DC" w:rsidRPr="00DF55DC">
        <w:t xml:space="preserve"> </w:t>
      </w:r>
      <w:r w:rsidR="00DF55DC" w:rsidRPr="00DF55DC">
        <w:rPr>
          <w:sz w:val="24"/>
          <w:szCs w:val="24"/>
          <w:lang w:val="en-GB"/>
        </w:rPr>
        <w:t>Huone on varustettu palovaroittimella ja hälytysjärjestelmällä. Siellä on sammutin ja pääuloskäynti kulkee suojatun portakon kautta</w:t>
      </w:r>
      <w:r w:rsidR="00E41A5D" w:rsidRPr="00C46D99">
        <w:rPr>
          <w:sz w:val="24"/>
          <w:szCs w:val="24"/>
          <w:lang w:val="en-GB"/>
        </w:rPr>
        <w:t>.</w:t>
      </w:r>
    </w:p>
    <w:p w14:paraId="3CD5F055" w14:textId="066E91E1" w:rsidR="00E41A5D" w:rsidRDefault="00E41A5D" w:rsidP="00E41A5D">
      <w:pPr>
        <w:ind w:left="360"/>
      </w:pPr>
      <w:r>
        <w:rPr>
          <w:noProof/>
          <w:lang w:val="lv-LV" w:eastAsia="lv-LV"/>
        </w:rPr>
        <w:drawing>
          <wp:inline distT="0" distB="0" distL="0" distR="0" wp14:anchorId="32EE9525" wp14:editId="7606E9F6">
            <wp:extent cx="5853894" cy="3333750"/>
            <wp:effectExtent l="0" t="0" r="0"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14304"/>
                    <a:stretch/>
                  </pic:blipFill>
                  <pic:spPr bwMode="auto">
                    <a:xfrm>
                      <a:off x="0" y="0"/>
                      <a:ext cx="5875676" cy="3346155"/>
                    </a:xfrm>
                    <a:prstGeom prst="rect">
                      <a:avLst/>
                    </a:prstGeom>
                    <a:noFill/>
                    <a:ln>
                      <a:noFill/>
                    </a:ln>
                    <a:extLst>
                      <a:ext uri="{53640926-AAD7-44D8-BBD7-CCE9431645EC}">
                        <a14:shadowObscured xmlns:a14="http://schemas.microsoft.com/office/drawing/2010/main"/>
                      </a:ext>
                    </a:extLst>
                  </pic:spPr>
                </pic:pic>
              </a:graphicData>
            </a:graphic>
          </wp:inline>
        </w:drawing>
      </w:r>
    </w:p>
    <w:p w14:paraId="032F718F" w14:textId="33CD4919" w:rsidR="00E41A5D" w:rsidRPr="00A34F36" w:rsidRDefault="00DF55DC" w:rsidP="00A34F36">
      <w:pPr>
        <w:rPr>
          <w:u w:val="single"/>
        </w:rPr>
      </w:pPr>
      <w:r>
        <w:rPr>
          <w:u w:val="single"/>
        </w:rPr>
        <w:t>Ratkaisu</w:t>
      </w:r>
    </w:p>
    <w:p w14:paraId="1DA9B50B" w14:textId="767901E9" w:rsidR="00DF55DC" w:rsidRPr="003022CD" w:rsidRDefault="00DF55DC" w:rsidP="00DF55DC">
      <w:pPr>
        <w:pStyle w:val="Luettelokappale"/>
        <w:numPr>
          <w:ilvl w:val="0"/>
          <w:numId w:val="17"/>
        </w:numPr>
        <w:spacing w:line="360" w:lineRule="auto"/>
        <w:jc w:val="left"/>
        <w:rPr>
          <w:sz w:val="24"/>
          <w:szCs w:val="24"/>
        </w:rPr>
      </w:pPr>
      <w:r w:rsidRPr="003022CD">
        <w:rPr>
          <w:sz w:val="24"/>
          <w:szCs w:val="24"/>
        </w:rPr>
        <w:t>Vaihe 1 - palamislämpö käyttäen EN 1991-1-2 yhtälöä E.2 jokaiselle kuvatulle materiaalille huoneessa.</w:t>
      </w:r>
    </w:p>
    <w:p w14:paraId="12933A65" w14:textId="6A2C6761" w:rsidR="00DF55DC" w:rsidRPr="003022CD" w:rsidRDefault="00DF55DC" w:rsidP="00DF55DC">
      <w:pPr>
        <w:pStyle w:val="Luettelokappale"/>
        <w:numPr>
          <w:ilvl w:val="0"/>
          <w:numId w:val="17"/>
        </w:numPr>
        <w:spacing w:line="360" w:lineRule="auto"/>
        <w:jc w:val="left"/>
        <w:rPr>
          <w:sz w:val="24"/>
          <w:szCs w:val="24"/>
        </w:rPr>
      </w:pPr>
      <w:r w:rsidRPr="003022CD">
        <w:rPr>
          <w:sz w:val="24"/>
          <w:szCs w:val="24"/>
        </w:rPr>
        <w:t>Vaihe 2 - tyypillinen palokuorma standardin EN 1991-1-2 yhtälön E.3 avulla käyttäen vaiheesta yksi saatuja tietoja ja tietoja huoneen pinta-alasta.</w:t>
      </w:r>
    </w:p>
    <w:p w14:paraId="3533EE89" w14:textId="5C021D96" w:rsidR="00DF55DC" w:rsidRPr="003022CD" w:rsidRDefault="00DF55DC" w:rsidP="00DF55DC">
      <w:pPr>
        <w:pStyle w:val="Luettelokappale"/>
        <w:numPr>
          <w:ilvl w:val="0"/>
          <w:numId w:val="17"/>
        </w:numPr>
        <w:spacing w:line="360" w:lineRule="auto"/>
        <w:jc w:val="left"/>
        <w:rPr>
          <w:sz w:val="24"/>
          <w:szCs w:val="24"/>
        </w:rPr>
      </w:pPr>
      <w:r w:rsidRPr="003022CD">
        <w:rPr>
          <w:sz w:val="24"/>
          <w:szCs w:val="24"/>
        </w:rPr>
        <w:lastRenderedPageBreak/>
        <w:t>Vaihe 3 – Osaston koon paloaktivointikerroin – EN 1991-1-2 Taulukko E.1.</w:t>
      </w:r>
    </w:p>
    <w:p w14:paraId="2452E04D" w14:textId="75F0B92B" w:rsidR="00DF55DC" w:rsidRPr="003022CD" w:rsidRDefault="00DF55DC" w:rsidP="00DF55DC">
      <w:pPr>
        <w:pStyle w:val="Luettelokappale"/>
        <w:numPr>
          <w:ilvl w:val="0"/>
          <w:numId w:val="17"/>
        </w:numPr>
        <w:spacing w:line="360" w:lineRule="auto"/>
        <w:jc w:val="left"/>
        <w:rPr>
          <w:sz w:val="24"/>
          <w:szCs w:val="24"/>
        </w:rPr>
      </w:pPr>
      <w:r w:rsidRPr="003022CD">
        <w:rPr>
          <w:sz w:val="24"/>
          <w:szCs w:val="24"/>
        </w:rPr>
        <w:t>Vaihe 4 – Läsnäoloon liittyvä palon syttymiskerroin – EN 1991-1-2 Taulukko E.1.</w:t>
      </w:r>
    </w:p>
    <w:p w14:paraId="1A73BE58" w14:textId="0C95F473" w:rsidR="00DF55DC" w:rsidRPr="003022CD" w:rsidRDefault="00DF55DC" w:rsidP="00DF55DC">
      <w:pPr>
        <w:pStyle w:val="Luettelokappale"/>
        <w:numPr>
          <w:ilvl w:val="0"/>
          <w:numId w:val="17"/>
        </w:numPr>
        <w:spacing w:line="360" w:lineRule="auto"/>
        <w:jc w:val="left"/>
        <w:rPr>
          <w:sz w:val="24"/>
          <w:szCs w:val="24"/>
        </w:rPr>
      </w:pPr>
      <w:r w:rsidRPr="003022CD">
        <w:rPr>
          <w:sz w:val="24"/>
          <w:szCs w:val="24"/>
        </w:rPr>
        <w:t>Vaihe 5 – Aktiivisten sammutustoimenpiteiden tekijä – EN 1991-1-2 Taulukko E.2 ja yhtälö muodostaa huomautuksia yhtälön E.1 alla.</w:t>
      </w:r>
    </w:p>
    <w:p w14:paraId="7F17AFDB" w14:textId="7F81E2BD" w:rsidR="00DF55DC" w:rsidRPr="003022CD" w:rsidRDefault="00DF55DC" w:rsidP="00DF55DC">
      <w:pPr>
        <w:pStyle w:val="Luettelokappale"/>
        <w:numPr>
          <w:ilvl w:val="0"/>
          <w:numId w:val="17"/>
        </w:numPr>
        <w:spacing w:line="360" w:lineRule="auto"/>
        <w:jc w:val="left"/>
        <w:rPr>
          <w:sz w:val="24"/>
          <w:szCs w:val="24"/>
        </w:rPr>
      </w:pPr>
      <w:r w:rsidRPr="003022CD">
        <w:rPr>
          <w:sz w:val="24"/>
          <w:szCs w:val="24"/>
        </w:rPr>
        <w:t>Vaihe 6 – Suunniteltu palokuorma – EN 1991-1-2 yhtälö E.1. Palamiskerroin m=0,8.</w:t>
      </w:r>
    </w:p>
    <w:p w14:paraId="4C39492D" w14:textId="2F4D887B" w:rsidR="00726B05" w:rsidRPr="00726B05" w:rsidRDefault="003022CD" w:rsidP="00DF55DC">
      <w:r w:rsidRPr="003022CD">
        <w:t>Yksityiskohtainen selvitys laskennan vaiheista löytyy opiskelijoille esitettävästä esityksestä.</w:t>
      </w:r>
    </w:p>
    <w:p w14:paraId="1A4127F2" w14:textId="286F7FB6" w:rsidR="00751121" w:rsidRPr="00E70DF7" w:rsidRDefault="003022CD" w:rsidP="00173247">
      <w:pPr>
        <w:pStyle w:val="Otsikko2"/>
      </w:pPr>
      <w:bookmarkStart w:id="20" w:name="_Toc39576267"/>
      <w:bookmarkStart w:id="21" w:name="_Toc100403272"/>
      <w:r>
        <w:t>T</w:t>
      </w:r>
      <w:r w:rsidR="008768F0">
        <w:t>apaustutkimus</w:t>
      </w:r>
      <w:r w:rsidR="00751121" w:rsidRPr="00E70DF7">
        <w:t xml:space="preserve"> 2</w:t>
      </w:r>
      <w:bookmarkEnd w:id="20"/>
      <w:r w:rsidR="00417AAA">
        <w:t xml:space="preserve"> – </w:t>
      </w:r>
      <w:r w:rsidRPr="003022CD">
        <w:t>Yksinkertaisen CLT-palo</w:t>
      </w:r>
      <w:r>
        <w:t>sei</w:t>
      </w:r>
      <w:r w:rsidRPr="003022CD">
        <w:t>nän paloerotustoiminnon arviointi</w:t>
      </w:r>
      <w:bookmarkEnd w:id="21"/>
    </w:p>
    <w:p w14:paraId="6032F52C" w14:textId="3E7693C1" w:rsidR="00C46D99" w:rsidRDefault="00C46D99" w:rsidP="00173247">
      <w:pPr>
        <w:rPr>
          <w:u w:val="single"/>
        </w:rPr>
      </w:pPr>
      <w:r w:rsidRPr="00C46D99">
        <w:rPr>
          <w:u w:val="single"/>
        </w:rPr>
        <w:t>T</w:t>
      </w:r>
      <w:r w:rsidR="003022CD">
        <w:rPr>
          <w:u w:val="single"/>
        </w:rPr>
        <w:t>ehtävä</w:t>
      </w:r>
    </w:p>
    <w:p w14:paraId="555804DD" w14:textId="46F5A54F" w:rsidR="00FE0C7A" w:rsidRDefault="003022CD" w:rsidP="00173247">
      <w:r w:rsidRPr="003022CD">
        <w:t>Mikä on odotettavissa oleva palonkestävyys erotettaessa massiivisen puuseinän toimintaparametrit (EI), jossa on kaksi kerrosta F-tyyppistä</w:t>
      </w:r>
      <w:r>
        <w:t xml:space="preserve"> </w:t>
      </w:r>
      <w:r w:rsidRPr="003022CD">
        <w:t>kipsiä molemmil</w:t>
      </w:r>
      <w:r>
        <w:t>l</w:t>
      </w:r>
      <w:r w:rsidRPr="003022CD">
        <w:t>a puolil</w:t>
      </w:r>
      <w:r>
        <w:t>l</w:t>
      </w:r>
      <w:r w:rsidRPr="003022CD">
        <w:t>a ja lisäeristyskerros seinän paljaal</w:t>
      </w:r>
      <w:r>
        <w:t>l</w:t>
      </w:r>
      <w:r w:rsidRPr="003022CD">
        <w:t>a puolel</w:t>
      </w:r>
      <w:r>
        <w:t>l</w:t>
      </w:r>
      <w:r w:rsidRPr="003022CD">
        <w:t>a?</w:t>
      </w:r>
      <w:r w:rsidR="00C46D99">
        <w:rPr>
          <w:noProof/>
          <w:lang w:val="lv-LV" w:eastAsia="lv-LV"/>
        </w:rPr>
        <w:drawing>
          <wp:inline distT="0" distB="0" distL="0" distR="0" wp14:anchorId="38ACC780" wp14:editId="351B8077">
            <wp:extent cx="2876550" cy="3564061"/>
            <wp:effectExtent l="0" t="0" r="0"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7246" cy="3589703"/>
                    </a:xfrm>
                    <a:prstGeom prst="rect">
                      <a:avLst/>
                    </a:prstGeom>
                    <a:noFill/>
                  </pic:spPr>
                </pic:pic>
              </a:graphicData>
            </a:graphic>
          </wp:inline>
        </w:drawing>
      </w:r>
    </w:p>
    <w:p w14:paraId="0807320F" w14:textId="77777777" w:rsidR="003022CD" w:rsidRPr="00E70DF7" w:rsidRDefault="003022CD" w:rsidP="00173247"/>
    <w:p w14:paraId="36409121" w14:textId="19780C48" w:rsidR="00F1054D" w:rsidRPr="00E379F2" w:rsidRDefault="003022CD" w:rsidP="00173247">
      <w:pPr>
        <w:rPr>
          <w:u w:val="single"/>
        </w:rPr>
      </w:pPr>
      <w:r>
        <w:rPr>
          <w:u w:val="single"/>
        </w:rPr>
        <w:lastRenderedPageBreak/>
        <w:t>Ratkaisu</w:t>
      </w:r>
    </w:p>
    <w:p w14:paraId="7741F616" w14:textId="77777777" w:rsidR="003022CD" w:rsidRPr="003022CD" w:rsidRDefault="003022CD" w:rsidP="003022CD">
      <w:pPr>
        <w:pStyle w:val="Luettelokappale"/>
        <w:numPr>
          <w:ilvl w:val="0"/>
          <w:numId w:val="18"/>
        </w:numPr>
        <w:spacing w:line="360" w:lineRule="auto"/>
        <w:rPr>
          <w:sz w:val="24"/>
          <w:szCs w:val="24"/>
        </w:rPr>
      </w:pPr>
      <w:r w:rsidRPr="003022CD">
        <w:rPr>
          <w:sz w:val="24"/>
          <w:szCs w:val="24"/>
        </w:rPr>
        <w:t>Vaihe 1 – Materiaalien määrittely</w:t>
      </w:r>
    </w:p>
    <w:p w14:paraId="388A9C42" w14:textId="77777777" w:rsidR="003022CD" w:rsidRPr="003022CD" w:rsidRDefault="003022CD" w:rsidP="003022CD">
      <w:pPr>
        <w:pStyle w:val="Luettelokappale"/>
        <w:numPr>
          <w:ilvl w:val="0"/>
          <w:numId w:val="18"/>
        </w:numPr>
        <w:spacing w:line="360" w:lineRule="auto"/>
        <w:rPr>
          <w:sz w:val="24"/>
          <w:szCs w:val="24"/>
        </w:rPr>
      </w:pPr>
      <w:r w:rsidRPr="003022CD">
        <w:rPr>
          <w:sz w:val="24"/>
          <w:szCs w:val="24"/>
        </w:rPr>
        <w:t>Vaihe 2 – Palonsuoja-ajan laskeminen kullekin kerrokselle käyttäen Euroopan teknistä ohjetta SP Report 2010:19</w:t>
      </w:r>
    </w:p>
    <w:p w14:paraId="389969F7" w14:textId="77777777" w:rsidR="003022CD" w:rsidRPr="003022CD" w:rsidRDefault="003022CD" w:rsidP="003022CD">
      <w:pPr>
        <w:pStyle w:val="Luettelokappale"/>
        <w:numPr>
          <w:ilvl w:val="0"/>
          <w:numId w:val="18"/>
        </w:numPr>
        <w:spacing w:line="360" w:lineRule="auto"/>
        <w:rPr>
          <w:sz w:val="24"/>
          <w:szCs w:val="24"/>
        </w:rPr>
      </w:pPr>
      <w:r w:rsidRPr="003022CD">
        <w:rPr>
          <w:sz w:val="24"/>
          <w:szCs w:val="24"/>
        </w:rPr>
        <w:t>Vaihe 3 – Seinärakenteen eristysajan laskenta</w:t>
      </w:r>
    </w:p>
    <w:p w14:paraId="70830856" w14:textId="77777777" w:rsidR="003022CD" w:rsidRPr="003022CD" w:rsidRDefault="003022CD" w:rsidP="003022CD">
      <w:pPr>
        <w:pStyle w:val="Luettelokappale"/>
        <w:numPr>
          <w:ilvl w:val="0"/>
          <w:numId w:val="18"/>
        </w:numPr>
        <w:spacing w:line="360" w:lineRule="auto"/>
        <w:rPr>
          <w:sz w:val="24"/>
          <w:szCs w:val="24"/>
        </w:rPr>
      </w:pPr>
      <w:r w:rsidRPr="003022CD">
        <w:rPr>
          <w:sz w:val="24"/>
          <w:szCs w:val="24"/>
        </w:rPr>
        <w:t>Vaihe 4 – Palonkestoajan laskeminen eheys- ja eristysparametreille SP Report 2010:19 -menetelmän mukaisesti</w:t>
      </w:r>
    </w:p>
    <w:p w14:paraId="570B5802" w14:textId="77777777" w:rsidR="003022CD" w:rsidRPr="003022CD" w:rsidRDefault="003022CD" w:rsidP="003022CD">
      <w:pPr>
        <w:pStyle w:val="Luettelokappale"/>
        <w:numPr>
          <w:ilvl w:val="0"/>
          <w:numId w:val="18"/>
        </w:numPr>
        <w:spacing w:line="360" w:lineRule="auto"/>
        <w:rPr>
          <w:sz w:val="24"/>
          <w:szCs w:val="24"/>
        </w:rPr>
      </w:pPr>
      <w:r w:rsidRPr="003022CD">
        <w:rPr>
          <w:sz w:val="24"/>
          <w:szCs w:val="24"/>
        </w:rPr>
        <w:t>Vaihe 5 – Seinärakenteen luokittelu</w:t>
      </w:r>
    </w:p>
    <w:p w14:paraId="3708B28D" w14:textId="77777777" w:rsidR="00AC07FF" w:rsidRDefault="003022CD" w:rsidP="00173247">
      <w:r w:rsidRPr="003022CD">
        <w:t>Laskentavaiheet selitetään yksityiskohtaisesti opiskelijoille tarkoitetussa esityksessä.</w:t>
      </w:r>
    </w:p>
    <w:p w14:paraId="25897F8E" w14:textId="76265145" w:rsidR="00176005" w:rsidRDefault="00176005" w:rsidP="00173247">
      <w:pPr>
        <w:rPr>
          <w:highlight w:val="green"/>
        </w:rPr>
      </w:pPr>
      <w:r>
        <w:rPr>
          <w:highlight w:val="green"/>
        </w:rPr>
        <w:br w:type="page"/>
      </w:r>
    </w:p>
    <w:bookmarkStart w:id="22" w:name="_Toc100403273"/>
    <w:p w14:paraId="22B90BAC" w14:textId="2ED327D7" w:rsidR="00751121" w:rsidRPr="00E70DF7" w:rsidRDefault="00B51D20" w:rsidP="00E379F2">
      <w:pPr>
        <w:pStyle w:val="Otsikko1"/>
      </w:pPr>
      <w:r>
        <w:rPr>
          <w:noProof/>
          <w:lang w:val="lv-LV" w:eastAsia="lv-LV"/>
        </w:rPr>
        <w:lastRenderedPageBreak/>
        <mc:AlternateContent>
          <mc:Choice Requires="wps">
            <w:drawing>
              <wp:anchor distT="0" distB="0" distL="114300" distR="114300" simplePos="0" relativeHeight="251669526" behindDoc="0" locked="0" layoutInCell="1" allowOverlap="1" wp14:anchorId="69A05DA7" wp14:editId="70C06FA1">
                <wp:simplePos x="0" y="0"/>
                <wp:positionH relativeFrom="page">
                  <wp:align>left</wp:align>
                </wp:positionH>
                <wp:positionV relativeFrom="paragraph">
                  <wp:posOffset>-679450</wp:posOffset>
                </wp:positionV>
                <wp:extent cx="685800" cy="10770781"/>
                <wp:effectExtent l="0" t="0" r="19050" b="12065"/>
                <wp:wrapNone/>
                <wp:docPr id="8" name="Rectangle 8"/>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E18E4" id="Rectangle 8" o:spid="_x0000_s1026" style="position:absolute;margin-left:0;margin-top:-53.5pt;width:54pt;height:848.1pt;z-index:2516695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" fillcolor="#548235" strokecolor="#548235" strokeweight="1pt">
                <w10:wrap anchorx="page"/>
              </v:rect>
            </w:pict>
          </mc:Fallback>
        </mc:AlternateContent>
      </w:r>
      <w:r w:rsidR="00E824B6">
        <w:t>Monivalintakysymykset</w:t>
      </w:r>
      <w:bookmarkEnd w:id="22"/>
    </w:p>
    <w:p w14:paraId="61FE2618" w14:textId="620064EA" w:rsidR="00345AB4" w:rsidRPr="00176005" w:rsidRDefault="00E824B6" w:rsidP="00173247">
      <w:r>
        <w:rPr>
          <w:u w:val="single"/>
        </w:rPr>
        <w:t>Kysymys</w:t>
      </w:r>
      <w:r w:rsidR="00783BAE" w:rsidRPr="00783BAE">
        <w:rPr>
          <w:u w:val="single"/>
        </w:rPr>
        <w:t xml:space="preserve"> 1:</w:t>
      </w:r>
      <w:r w:rsidR="00783BAE">
        <w:t xml:space="preserve"> </w:t>
      </w:r>
      <w:r w:rsidRPr="00E824B6">
        <w:t xml:space="preserve">Mitä vakiopalokäyristä tulisi käyttää lämpötilan nousun ennustamiseen osastossa, jossa säilytetään dieselillä täytettyjä </w:t>
      </w:r>
      <w:r>
        <w:t>säiliöitä</w:t>
      </w:r>
      <w:r w:rsidRPr="00E824B6">
        <w:t>?</w:t>
      </w:r>
    </w:p>
    <w:p w14:paraId="13B08003" w14:textId="4B6D9BB9" w:rsidR="00345AB4" w:rsidRPr="00783BAE" w:rsidRDefault="00E824B6" w:rsidP="009312BF">
      <w:pPr>
        <w:pStyle w:val="Luettelokappale"/>
        <w:numPr>
          <w:ilvl w:val="0"/>
          <w:numId w:val="7"/>
        </w:numPr>
        <w:spacing w:line="360" w:lineRule="auto"/>
        <w:rPr>
          <w:sz w:val="24"/>
          <w:szCs w:val="24"/>
          <w:lang w:val="en-GB"/>
        </w:rPr>
      </w:pPr>
      <w:r>
        <w:rPr>
          <w:sz w:val="24"/>
          <w:szCs w:val="24"/>
          <w:lang w:val="en-GB"/>
        </w:rPr>
        <w:t>Vakiopalokäyrä</w:t>
      </w:r>
    </w:p>
    <w:p w14:paraId="6B11D632" w14:textId="7651CE5C" w:rsidR="00FE0C7A" w:rsidRPr="00783BAE" w:rsidRDefault="00E824B6" w:rsidP="009312BF">
      <w:pPr>
        <w:pStyle w:val="Luettelokappale"/>
        <w:numPr>
          <w:ilvl w:val="0"/>
          <w:numId w:val="7"/>
        </w:numPr>
        <w:spacing w:line="360" w:lineRule="auto"/>
        <w:rPr>
          <w:sz w:val="24"/>
          <w:szCs w:val="24"/>
          <w:u w:val="single"/>
          <w:lang w:val="en-GB"/>
        </w:rPr>
      </w:pPr>
      <w:r>
        <w:rPr>
          <w:sz w:val="24"/>
          <w:szCs w:val="24"/>
          <w:u w:val="single"/>
          <w:lang w:val="en-GB"/>
        </w:rPr>
        <w:t>Hiilivedyn palokäyrä</w:t>
      </w:r>
    </w:p>
    <w:p w14:paraId="34524878" w14:textId="5BD643F7" w:rsidR="00783BAE" w:rsidRPr="00783BAE" w:rsidRDefault="00E824B6" w:rsidP="009312BF">
      <w:pPr>
        <w:pStyle w:val="Luettelokappale"/>
        <w:numPr>
          <w:ilvl w:val="0"/>
          <w:numId w:val="7"/>
        </w:numPr>
        <w:spacing w:line="360" w:lineRule="auto"/>
        <w:rPr>
          <w:sz w:val="24"/>
          <w:szCs w:val="24"/>
          <w:lang w:val="en-GB"/>
        </w:rPr>
      </w:pPr>
      <w:r>
        <w:rPr>
          <w:sz w:val="24"/>
          <w:szCs w:val="24"/>
          <w:lang w:val="en-GB"/>
        </w:rPr>
        <w:t>Ulkoinen palokäyrä</w:t>
      </w:r>
    </w:p>
    <w:p w14:paraId="64A188DA" w14:textId="255B5300" w:rsidR="00FE0C7A" w:rsidRDefault="00E824B6" w:rsidP="00173247">
      <w:r>
        <w:rPr>
          <w:u w:val="single"/>
        </w:rPr>
        <w:t>Kysymys</w:t>
      </w:r>
      <w:r w:rsidR="00783BAE" w:rsidRPr="00E379F2">
        <w:rPr>
          <w:u w:val="single"/>
        </w:rPr>
        <w:t xml:space="preserve"> 2:</w:t>
      </w:r>
      <w:r w:rsidR="00783BAE">
        <w:t xml:space="preserve"> </w:t>
      </w:r>
      <w:r w:rsidR="00A57FC0" w:rsidRPr="00A57FC0">
        <w:t>Mikä palonkestävyysluokitussymboleista edustaa rakenteen rakenteellista vakautta palon aikana?</w:t>
      </w:r>
    </w:p>
    <w:p w14:paraId="7F0FD43E" w14:textId="7FFAEFA5" w:rsidR="00783BAE" w:rsidRPr="00783BAE" w:rsidRDefault="00783BAE" w:rsidP="009312BF">
      <w:pPr>
        <w:pStyle w:val="Luettelokappale"/>
        <w:numPr>
          <w:ilvl w:val="0"/>
          <w:numId w:val="8"/>
        </w:numPr>
        <w:spacing w:line="360" w:lineRule="auto"/>
        <w:rPr>
          <w:sz w:val="24"/>
          <w:szCs w:val="24"/>
          <w:lang w:val="en-GB"/>
        </w:rPr>
      </w:pPr>
      <w:r w:rsidRPr="00783BAE">
        <w:rPr>
          <w:sz w:val="24"/>
          <w:szCs w:val="24"/>
          <w:lang w:val="en-GB"/>
        </w:rPr>
        <w:t>“E”</w:t>
      </w:r>
    </w:p>
    <w:p w14:paraId="58C88101" w14:textId="68660271" w:rsidR="00783BAE" w:rsidRPr="00783BAE" w:rsidRDefault="00783BAE" w:rsidP="009312BF">
      <w:pPr>
        <w:pStyle w:val="Luettelokappale"/>
        <w:numPr>
          <w:ilvl w:val="0"/>
          <w:numId w:val="8"/>
        </w:numPr>
        <w:spacing w:line="360" w:lineRule="auto"/>
        <w:rPr>
          <w:sz w:val="24"/>
          <w:szCs w:val="24"/>
          <w:lang w:val="en-GB"/>
        </w:rPr>
      </w:pPr>
      <w:r w:rsidRPr="00783BAE">
        <w:rPr>
          <w:sz w:val="24"/>
          <w:szCs w:val="24"/>
          <w:lang w:val="en-GB"/>
        </w:rPr>
        <w:t>“W”</w:t>
      </w:r>
    </w:p>
    <w:p w14:paraId="2C789866" w14:textId="5FC67D34" w:rsidR="00783BAE" w:rsidRPr="00783BAE" w:rsidRDefault="00783BAE" w:rsidP="009312BF">
      <w:pPr>
        <w:pStyle w:val="Luettelokappale"/>
        <w:numPr>
          <w:ilvl w:val="0"/>
          <w:numId w:val="8"/>
        </w:numPr>
        <w:spacing w:line="360" w:lineRule="auto"/>
        <w:rPr>
          <w:sz w:val="24"/>
          <w:szCs w:val="24"/>
          <w:u w:val="single"/>
          <w:lang w:val="en-GB"/>
        </w:rPr>
      </w:pPr>
      <w:r w:rsidRPr="00783BAE">
        <w:rPr>
          <w:sz w:val="24"/>
          <w:szCs w:val="24"/>
          <w:u w:val="single"/>
          <w:lang w:val="en-GB"/>
        </w:rPr>
        <w:t>“R”</w:t>
      </w:r>
    </w:p>
    <w:p w14:paraId="5CBE2F12" w14:textId="1C003AA3" w:rsidR="00783BAE" w:rsidRPr="00783BAE" w:rsidRDefault="00783BAE" w:rsidP="009312BF">
      <w:pPr>
        <w:pStyle w:val="Luettelokappale"/>
        <w:numPr>
          <w:ilvl w:val="0"/>
          <w:numId w:val="8"/>
        </w:numPr>
        <w:spacing w:line="360" w:lineRule="auto"/>
        <w:rPr>
          <w:sz w:val="24"/>
          <w:szCs w:val="24"/>
          <w:lang w:val="en-GB"/>
        </w:rPr>
      </w:pPr>
      <w:r w:rsidRPr="00783BAE">
        <w:rPr>
          <w:sz w:val="24"/>
          <w:szCs w:val="24"/>
          <w:lang w:val="en-GB"/>
        </w:rPr>
        <w:t>“S</w:t>
      </w:r>
      <w:r w:rsidRPr="00783BAE">
        <w:rPr>
          <w:sz w:val="24"/>
          <w:szCs w:val="24"/>
          <w:vertAlign w:val="subscript"/>
          <w:lang w:val="en-GB"/>
        </w:rPr>
        <w:t>a</w:t>
      </w:r>
      <w:r w:rsidRPr="00783BAE">
        <w:rPr>
          <w:sz w:val="24"/>
          <w:szCs w:val="24"/>
          <w:lang w:val="en-GB"/>
        </w:rPr>
        <w:t>”</w:t>
      </w:r>
    </w:p>
    <w:p w14:paraId="4FD64CD7" w14:textId="08FC25FF" w:rsidR="00783BAE" w:rsidRDefault="00DD671B" w:rsidP="00783BAE">
      <w:r>
        <w:rPr>
          <w:u w:val="single"/>
        </w:rPr>
        <w:t>Kysymys</w:t>
      </w:r>
      <w:r w:rsidR="00783BAE" w:rsidRPr="00E379F2">
        <w:rPr>
          <w:u w:val="single"/>
        </w:rPr>
        <w:t xml:space="preserve"> 3:</w:t>
      </w:r>
      <w:r w:rsidR="00783BAE">
        <w:t xml:space="preserve"> </w:t>
      </w:r>
      <w:r w:rsidR="00A57FC0" w:rsidRPr="00A57FC0">
        <w:t>Missä olosuhteissa kytevä tulipalo voi syntyä?</w:t>
      </w:r>
    </w:p>
    <w:p w14:paraId="19531493" w14:textId="11A60C26" w:rsidR="00A57FC0" w:rsidRPr="00A57FC0" w:rsidRDefault="00A57FC0" w:rsidP="00A57FC0">
      <w:pPr>
        <w:pStyle w:val="Luettelokappale"/>
        <w:numPr>
          <w:ilvl w:val="0"/>
          <w:numId w:val="9"/>
        </w:numPr>
        <w:spacing w:line="360" w:lineRule="auto"/>
        <w:rPr>
          <w:sz w:val="24"/>
          <w:szCs w:val="24"/>
          <w:lang w:val="en-GB"/>
        </w:rPr>
      </w:pPr>
      <w:r w:rsidRPr="00A57FC0">
        <w:rPr>
          <w:sz w:val="24"/>
          <w:szCs w:val="24"/>
          <w:lang w:val="en-GB"/>
        </w:rPr>
        <w:t>Palavat materiaalit sytytetään tuleen osastossa rajoittamattomalla ilmavirralla.</w:t>
      </w:r>
    </w:p>
    <w:p w14:paraId="22969FBF" w14:textId="77777777" w:rsidR="00A57FC0" w:rsidRPr="00A57FC0" w:rsidRDefault="00A57FC0" w:rsidP="00A57FC0">
      <w:pPr>
        <w:pStyle w:val="Luettelokappale"/>
        <w:numPr>
          <w:ilvl w:val="0"/>
          <w:numId w:val="9"/>
        </w:numPr>
        <w:spacing w:line="360" w:lineRule="auto"/>
        <w:rPr>
          <w:sz w:val="24"/>
          <w:szCs w:val="24"/>
          <w:u w:val="single"/>
          <w:lang w:val="en-GB"/>
        </w:rPr>
      </w:pPr>
      <w:r w:rsidRPr="00A57FC0">
        <w:rPr>
          <w:sz w:val="24"/>
          <w:szCs w:val="24"/>
          <w:lang w:val="en-GB"/>
        </w:rPr>
        <w:t>Palavat materiaalit sytytetään tuleen osastossa kontrolloidulla ilmansyötöllä.</w:t>
      </w:r>
    </w:p>
    <w:p w14:paraId="09ADF72D" w14:textId="4F8DB442" w:rsidR="00E379F2" w:rsidRPr="00A57FC0" w:rsidRDefault="00A57FC0" w:rsidP="00A57FC0">
      <w:pPr>
        <w:pStyle w:val="Luettelokappale"/>
        <w:numPr>
          <w:ilvl w:val="0"/>
          <w:numId w:val="9"/>
        </w:numPr>
        <w:spacing w:line="360" w:lineRule="auto"/>
        <w:rPr>
          <w:sz w:val="24"/>
          <w:szCs w:val="24"/>
          <w:u w:val="single"/>
          <w:lang w:val="en-GB"/>
        </w:rPr>
      </w:pPr>
      <w:r w:rsidRPr="00A57FC0">
        <w:rPr>
          <w:sz w:val="24"/>
          <w:szCs w:val="24"/>
          <w:u w:val="single"/>
          <w:lang w:val="en-GB"/>
        </w:rPr>
        <w:t>Palavat materiaalit sytytetään tuleen osastossa pienellä ilmamäärällä</w:t>
      </w:r>
      <w:r w:rsidR="00E379F2" w:rsidRPr="00A57FC0">
        <w:rPr>
          <w:sz w:val="24"/>
          <w:szCs w:val="24"/>
          <w:u w:val="single"/>
          <w:lang w:val="en-GB"/>
        </w:rPr>
        <w:t>.</w:t>
      </w:r>
    </w:p>
    <w:p w14:paraId="2F377A33" w14:textId="06EA99F7" w:rsidR="00FE0C7A" w:rsidRPr="00E70DF7" w:rsidRDefault="00FE0C7A" w:rsidP="00173247">
      <w:r w:rsidRPr="00E70DF7">
        <w:br w:type="page"/>
      </w:r>
    </w:p>
    <w:bookmarkStart w:id="23" w:name="_Toc100403274"/>
    <w:p w14:paraId="18B890B5" w14:textId="296B0072" w:rsidR="00CE1D84" w:rsidRDefault="00B51D20" w:rsidP="00E379F2">
      <w:pPr>
        <w:pStyle w:val="Otsikko1"/>
      </w:pPr>
      <w:r w:rsidRPr="00E379F2">
        <w:rPr>
          <w:noProof/>
          <w:lang w:val="lv-LV" w:eastAsia="lv-LV"/>
        </w:rPr>
        <w:lastRenderedPageBreak/>
        <mc:AlternateContent>
          <mc:Choice Requires="wps">
            <w:drawing>
              <wp:anchor distT="0" distB="0" distL="114300" distR="114300" simplePos="0" relativeHeight="251671574" behindDoc="0" locked="0" layoutInCell="1" allowOverlap="1" wp14:anchorId="794ED974" wp14:editId="21875C64">
                <wp:simplePos x="0" y="0"/>
                <wp:positionH relativeFrom="page">
                  <wp:align>left</wp:align>
                </wp:positionH>
                <wp:positionV relativeFrom="paragraph">
                  <wp:posOffset>-1020445</wp:posOffset>
                </wp:positionV>
                <wp:extent cx="685800" cy="10770781"/>
                <wp:effectExtent l="0" t="0" r="19050" b="12065"/>
                <wp:wrapNone/>
                <wp:docPr id="10" name="Rectangle 10"/>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1CBD4" id="Rectangle 10" o:spid="_x0000_s1026" style="position:absolute;margin-left:0;margin-top:-80.35pt;width:54pt;height:848.1pt;z-index:25167157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" fillcolor="#548235" strokecolor="#548235" strokeweight="1pt">
                <w10:wrap anchorx="page"/>
              </v:rect>
            </w:pict>
          </mc:Fallback>
        </mc:AlternateContent>
      </w:r>
      <w:r w:rsidR="00471959">
        <w:t>Tapaustutkimusten analysointi</w:t>
      </w:r>
      <w:bookmarkEnd w:id="23"/>
    </w:p>
    <w:p w14:paraId="37A561DA" w14:textId="65CFCAC9" w:rsidR="003C4004" w:rsidRPr="00694DF6" w:rsidRDefault="00471959" w:rsidP="003C4004">
      <w:pPr>
        <w:rPr>
          <w:u w:val="single"/>
        </w:rPr>
      </w:pPr>
      <w:r>
        <w:rPr>
          <w:u w:val="single"/>
        </w:rPr>
        <w:t>Tehtävä</w:t>
      </w:r>
    </w:p>
    <w:p w14:paraId="10E8DBAC" w14:textId="77777777" w:rsidR="00471959" w:rsidRDefault="00471959" w:rsidP="003C4004">
      <w:r w:rsidRPr="00471959">
        <w:t>Mikä on odotettavissa oleva lämpötila tavallisessa asunnossa 22,5 minuuttia palon syttymisen jälkeen?</w:t>
      </w:r>
    </w:p>
    <w:p w14:paraId="2245CF37" w14:textId="52912451" w:rsidR="00694DF6" w:rsidRPr="00694DF6" w:rsidRDefault="00471959" w:rsidP="003C4004">
      <w:pPr>
        <w:rPr>
          <w:u w:val="single"/>
        </w:rPr>
      </w:pPr>
      <w:r>
        <w:rPr>
          <w:u w:val="single"/>
        </w:rPr>
        <w:t>Ratkaisu</w:t>
      </w:r>
    </w:p>
    <w:p w14:paraId="1F6C067F" w14:textId="6003166D" w:rsidR="00694DF6" w:rsidRPr="003C4004" w:rsidRDefault="00471959" w:rsidP="003C4004">
      <w:r w:rsidRPr="00471959">
        <w:t>Opiskelijan tulee valita sopiva standardi paloskenaario ja lukea tiedot kaaviosta tai tehdä laskelma standardin EN 1991-1-2 mukaisesti käyttämällä sopivaa yhtälöä (3.4), (3.5) tai (3.6).</w:t>
      </w:r>
      <w:r w:rsidR="00694DF6">
        <w:rPr>
          <w:noProof/>
          <w:lang w:val="lv-LV" w:eastAsia="lv-LV"/>
        </w:rPr>
        <w:drawing>
          <wp:inline distT="0" distB="0" distL="0" distR="0" wp14:anchorId="4EDAB340" wp14:editId="17EDABD8">
            <wp:extent cx="5972175" cy="4657725"/>
            <wp:effectExtent l="0" t="0" r="9525" b="9525"/>
            <wp:docPr id="136" name="Diagramma 136">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A09EC6" w14:textId="77777777" w:rsidR="00CE1D84" w:rsidRDefault="00CE1D84" w:rsidP="00173247">
      <w:pPr>
        <w:rPr>
          <w:rFonts w:eastAsiaTheme="majorEastAsia" w:cstheme="majorBidi"/>
          <w:color w:val="538135"/>
          <w:sz w:val="28"/>
          <w:szCs w:val="24"/>
        </w:rPr>
      </w:pPr>
      <w:r>
        <w:br w:type="page"/>
      </w:r>
    </w:p>
    <w:p w14:paraId="0F41D388" w14:textId="088FF17B" w:rsidR="00FE0C7A" w:rsidRDefault="00471959" w:rsidP="00173247">
      <w:pPr>
        <w:pStyle w:val="Otsikko1"/>
      </w:pPr>
      <w:bookmarkStart w:id="24" w:name="_Toc100403275"/>
      <w:r>
        <w:lastRenderedPageBreak/>
        <w:t>Lähteet</w:t>
      </w:r>
      <w:bookmarkEnd w:id="24"/>
    </w:p>
    <w:p w14:paraId="2FF7EB78" w14:textId="74DE838C" w:rsidR="00CE1D84" w:rsidRPr="00BA20F1" w:rsidRDefault="00694DF6" w:rsidP="009312BF">
      <w:pPr>
        <w:pStyle w:val="Luettelokappale"/>
        <w:numPr>
          <w:ilvl w:val="0"/>
          <w:numId w:val="10"/>
        </w:numPr>
        <w:spacing w:after="0" w:line="360" w:lineRule="auto"/>
        <w:rPr>
          <w:sz w:val="24"/>
          <w:szCs w:val="24"/>
        </w:rPr>
      </w:pPr>
      <w:r w:rsidRPr="00BA20F1">
        <w:rPr>
          <w:sz w:val="24"/>
          <w:szCs w:val="24"/>
        </w:rPr>
        <w:t>Babrauskas V., Ignition Handbook: Principles and applications to fire safety engineering, fire investigation, risk management and forensic science. - Issaquah, WA : Fire Science Publishers, 2003. - 1116 p.</w:t>
      </w:r>
    </w:p>
    <w:p w14:paraId="551136C1" w14:textId="0CE7E307" w:rsidR="00CE1D84" w:rsidRPr="00BA20F1" w:rsidRDefault="00694DF6" w:rsidP="009312BF">
      <w:pPr>
        <w:pStyle w:val="Luettelokappale"/>
        <w:numPr>
          <w:ilvl w:val="0"/>
          <w:numId w:val="10"/>
        </w:numPr>
        <w:spacing w:after="0" w:line="360" w:lineRule="auto"/>
        <w:rPr>
          <w:sz w:val="24"/>
          <w:szCs w:val="24"/>
        </w:rPr>
      </w:pPr>
      <w:r w:rsidRPr="00BA20F1">
        <w:rPr>
          <w:sz w:val="24"/>
          <w:szCs w:val="24"/>
        </w:rPr>
        <w:t>Purkiss J.A., Fire Safety Engineering : Design of Structures, 2nd Edition. - New Delhi, India: Elsevier, 2007. – 389 p.</w:t>
      </w:r>
    </w:p>
    <w:p w14:paraId="712159B1" w14:textId="32851C89" w:rsidR="00FE0C7A" w:rsidRPr="00BA20F1" w:rsidRDefault="00485D68" w:rsidP="009312BF">
      <w:pPr>
        <w:pStyle w:val="Luettelokappale"/>
        <w:numPr>
          <w:ilvl w:val="0"/>
          <w:numId w:val="10"/>
        </w:numPr>
        <w:spacing w:after="0" w:line="360" w:lineRule="auto"/>
        <w:rPr>
          <w:sz w:val="24"/>
          <w:szCs w:val="24"/>
          <w:lang w:val="el-GR"/>
        </w:rPr>
      </w:pPr>
      <w:r w:rsidRPr="00BA20F1">
        <w:rPr>
          <w:sz w:val="24"/>
          <w:szCs w:val="24"/>
          <w:lang w:val="el-GR"/>
        </w:rPr>
        <w:t>Fontana M., Kohler J., Fischer K., De Sanctis G.. Fire Load Density / SFPE Handbook of Fire Protection Engineering 5th Edition – New York : Springer, 2016 – p. 1131-1142.</w:t>
      </w:r>
    </w:p>
    <w:p w14:paraId="55BE3040" w14:textId="0BF575B2" w:rsidR="00751121" w:rsidRPr="00BA20F1" w:rsidRDefault="00485D68" w:rsidP="009312BF">
      <w:pPr>
        <w:pStyle w:val="Luettelokappale"/>
        <w:numPr>
          <w:ilvl w:val="0"/>
          <w:numId w:val="10"/>
        </w:numPr>
        <w:spacing w:after="0" w:line="360" w:lineRule="auto"/>
        <w:rPr>
          <w:sz w:val="24"/>
          <w:szCs w:val="24"/>
        </w:rPr>
      </w:pPr>
      <w:r w:rsidRPr="00BA20F1">
        <w:rPr>
          <w:sz w:val="24"/>
          <w:szCs w:val="24"/>
          <w:lang w:val="el-GR"/>
        </w:rPr>
        <w:t>Boverket</w:t>
      </w:r>
      <w:r w:rsidRPr="00BA20F1">
        <w:rPr>
          <w:sz w:val="24"/>
          <w:szCs w:val="24"/>
        </w:rPr>
        <w:t xml:space="preserve"> Handbok, Brandbelastning, 2008. Available: </w:t>
      </w:r>
      <w:hyperlink r:id="rId35" w:history="1">
        <w:r w:rsidRPr="00BA20F1">
          <w:rPr>
            <w:rStyle w:val="Hyperlinkki"/>
            <w:sz w:val="24"/>
            <w:szCs w:val="24"/>
          </w:rPr>
          <w:t>https://www.boverket.se/globalassets/publikationer/dokument/2008/brandbelastning_3.pdf</w:t>
        </w:r>
      </w:hyperlink>
    </w:p>
    <w:p w14:paraId="472AEE48" w14:textId="2824A4BB" w:rsidR="00485D68" w:rsidRPr="00BA20F1" w:rsidRDefault="00485D68" w:rsidP="009312BF">
      <w:pPr>
        <w:pStyle w:val="Luettelokappale"/>
        <w:numPr>
          <w:ilvl w:val="0"/>
          <w:numId w:val="10"/>
        </w:numPr>
        <w:spacing w:after="0" w:line="360" w:lineRule="auto"/>
        <w:rPr>
          <w:sz w:val="24"/>
          <w:szCs w:val="24"/>
        </w:rPr>
      </w:pPr>
      <w:r w:rsidRPr="00BA20F1">
        <w:rPr>
          <w:sz w:val="24"/>
          <w:szCs w:val="24"/>
          <w:lang w:val="el-GR"/>
        </w:rPr>
        <w:t>Noteikumi</w:t>
      </w:r>
      <w:r w:rsidRPr="00BA20F1">
        <w:rPr>
          <w:sz w:val="24"/>
          <w:szCs w:val="24"/>
        </w:rPr>
        <w:t xml:space="preserve"> par Latvijas būvnormatīvu LBN 201-15 "Būvju ugunsdrošība" MK 2015.gada 30. jūnija noteikumi Nr.333. - </w:t>
      </w:r>
      <w:hyperlink r:id="rId36" w:history="1">
        <w:r w:rsidRPr="00BA20F1">
          <w:rPr>
            <w:rStyle w:val="Hyperlinkki"/>
            <w:sz w:val="24"/>
            <w:szCs w:val="24"/>
          </w:rPr>
          <w:t>https://likumi.lv/ta/id/275006-noteikumi-par-latvijas-buvnormativu-lbn-201-15-buvju-ugunsdrosiba</w:t>
        </w:r>
      </w:hyperlink>
    </w:p>
    <w:p w14:paraId="16AF0000" w14:textId="22CFBB6D" w:rsidR="00485D68" w:rsidRPr="00BA20F1" w:rsidRDefault="00485D68" w:rsidP="009312BF">
      <w:pPr>
        <w:pStyle w:val="Luettelokappale"/>
        <w:numPr>
          <w:ilvl w:val="0"/>
          <w:numId w:val="10"/>
        </w:numPr>
        <w:spacing w:after="0" w:line="360" w:lineRule="auto"/>
        <w:rPr>
          <w:sz w:val="24"/>
          <w:szCs w:val="24"/>
        </w:rPr>
      </w:pPr>
      <w:r w:rsidRPr="00BA20F1">
        <w:rPr>
          <w:sz w:val="24"/>
          <w:szCs w:val="24"/>
          <w:lang w:val="el-GR"/>
        </w:rPr>
        <w:t>INSTA</w:t>
      </w:r>
      <w:r w:rsidRPr="00BA20F1">
        <w:rPr>
          <w:sz w:val="24"/>
          <w:szCs w:val="24"/>
        </w:rPr>
        <w:t xml:space="preserve"> TS 950, Fire Safety Engineering - Comparative method to verify fire safety design in buildings. February 24, 2015</w:t>
      </w:r>
    </w:p>
    <w:p w14:paraId="1A7A5C8E" w14:textId="7813A667" w:rsidR="00485D68" w:rsidRPr="00BA20F1" w:rsidRDefault="00485D68" w:rsidP="009312BF">
      <w:pPr>
        <w:pStyle w:val="Luettelokappale"/>
        <w:numPr>
          <w:ilvl w:val="0"/>
          <w:numId w:val="10"/>
        </w:numPr>
        <w:spacing w:after="0" w:line="360" w:lineRule="auto"/>
        <w:rPr>
          <w:sz w:val="24"/>
          <w:szCs w:val="24"/>
        </w:rPr>
      </w:pPr>
      <w:r w:rsidRPr="00BA20F1">
        <w:rPr>
          <w:sz w:val="24"/>
          <w:szCs w:val="24"/>
        </w:rPr>
        <w:t>EAD 130005-</w:t>
      </w:r>
      <w:r w:rsidRPr="00BA20F1">
        <w:rPr>
          <w:sz w:val="24"/>
          <w:szCs w:val="24"/>
          <w:lang w:val="el-GR"/>
        </w:rPr>
        <w:t>00</w:t>
      </w:r>
      <w:r w:rsidRPr="00BA20F1">
        <w:rPr>
          <w:sz w:val="24"/>
          <w:szCs w:val="24"/>
        </w:rPr>
        <w:t>-0304 “Solid wood slab element for use as structural element in buildings”; 2015-07</w:t>
      </w:r>
    </w:p>
    <w:p w14:paraId="1D4BFBF8" w14:textId="60BC1C09" w:rsidR="00485D68" w:rsidRPr="00BA20F1" w:rsidRDefault="00485D68" w:rsidP="009312BF">
      <w:pPr>
        <w:pStyle w:val="Luettelokappale"/>
        <w:numPr>
          <w:ilvl w:val="0"/>
          <w:numId w:val="10"/>
        </w:numPr>
        <w:spacing w:after="0" w:line="360" w:lineRule="auto"/>
        <w:rPr>
          <w:sz w:val="24"/>
          <w:szCs w:val="24"/>
        </w:rPr>
      </w:pPr>
      <w:r w:rsidRPr="00BA20F1">
        <w:rPr>
          <w:sz w:val="24"/>
          <w:szCs w:val="24"/>
        </w:rPr>
        <w:t>EN 1991-1-2:2002 Eurocode 1: Actions on structures - Part 1-2: General actions - Actions on structures exposed to fire</w:t>
      </w:r>
    </w:p>
    <w:p w14:paraId="2B8C62DB" w14:textId="6A82B77C" w:rsidR="00485D68" w:rsidRPr="00BA20F1" w:rsidRDefault="00485D68" w:rsidP="009312BF">
      <w:pPr>
        <w:pStyle w:val="Luettelokappale"/>
        <w:numPr>
          <w:ilvl w:val="0"/>
          <w:numId w:val="10"/>
        </w:numPr>
        <w:spacing w:after="0" w:line="360" w:lineRule="auto"/>
        <w:rPr>
          <w:sz w:val="24"/>
          <w:szCs w:val="24"/>
        </w:rPr>
      </w:pPr>
      <w:r w:rsidRPr="00BA20F1">
        <w:rPr>
          <w:sz w:val="24"/>
          <w:szCs w:val="24"/>
        </w:rPr>
        <w:t>EN 1995-1-2: Eurocode 5: Design of timber structures - Part 1-2: General - Structural fire design</w:t>
      </w:r>
    </w:p>
    <w:p w14:paraId="6D084380" w14:textId="2C8C3B2B" w:rsidR="00485D68" w:rsidRPr="00BA20F1" w:rsidRDefault="00485D68" w:rsidP="009312BF">
      <w:pPr>
        <w:pStyle w:val="Luettelokappale"/>
        <w:numPr>
          <w:ilvl w:val="0"/>
          <w:numId w:val="10"/>
        </w:numPr>
        <w:spacing w:after="0" w:line="360" w:lineRule="auto"/>
        <w:rPr>
          <w:sz w:val="24"/>
          <w:szCs w:val="24"/>
        </w:rPr>
      </w:pPr>
      <w:r w:rsidRPr="00BA20F1">
        <w:rPr>
          <w:sz w:val="24"/>
          <w:szCs w:val="24"/>
        </w:rPr>
        <w:t>EN 13501-1:2018 Fire classification of construction products and building elements - Part 1: Classification using data from reaction to fire tests</w:t>
      </w:r>
    </w:p>
    <w:p w14:paraId="1F0FAAE4" w14:textId="434E72F4" w:rsidR="00485D68" w:rsidRDefault="00485D68" w:rsidP="009312BF">
      <w:pPr>
        <w:pStyle w:val="Luettelokappale"/>
        <w:numPr>
          <w:ilvl w:val="0"/>
          <w:numId w:val="10"/>
        </w:numPr>
        <w:spacing w:after="0" w:line="360" w:lineRule="auto"/>
        <w:rPr>
          <w:sz w:val="24"/>
          <w:szCs w:val="24"/>
        </w:rPr>
      </w:pPr>
      <w:r w:rsidRPr="00BA20F1">
        <w:rPr>
          <w:sz w:val="24"/>
          <w:szCs w:val="24"/>
        </w:rPr>
        <w:t>EN 13501-2:2016 Fire classification of construction products and building elements - Part 2: Classification using data from fire resistance tests, excluding ventilation services</w:t>
      </w:r>
    </w:p>
    <w:p w14:paraId="339CCB44" w14:textId="77777777" w:rsidR="00BA20F1" w:rsidRPr="00BA20F1" w:rsidRDefault="00BA20F1" w:rsidP="009312BF">
      <w:pPr>
        <w:pStyle w:val="Luettelokappale"/>
        <w:numPr>
          <w:ilvl w:val="0"/>
          <w:numId w:val="10"/>
        </w:numPr>
        <w:spacing w:after="0" w:line="360" w:lineRule="auto"/>
        <w:rPr>
          <w:sz w:val="24"/>
          <w:szCs w:val="24"/>
        </w:rPr>
      </w:pPr>
      <w:r>
        <w:rPr>
          <w:sz w:val="24"/>
          <w:szCs w:val="24"/>
        </w:rPr>
        <w:lastRenderedPageBreak/>
        <w:t>SP Technical Research Institute of Sweden – SP Report 2010:19. Fire safety in timber buildings. Technical guideline for Europe. ISBN 978-91-86319-60-1 – 211 p.</w:t>
      </w:r>
    </w:p>
    <w:sectPr w:rsidR="00BA20F1" w:rsidRPr="00BA20F1" w:rsidSect="0026423E">
      <w:headerReference w:type="default" r:id="rId37"/>
      <w:footerReference w:type="default" r:id="rId38"/>
      <w:footerReference w:type="first" r:id="rId39"/>
      <w:pgSz w:w="11907" w:h="16839" w:code="9"/>
      <w:pgMar w:top="0" w:right="1440" w:bottom="284" w:left="1440" w:header="170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E2A66" w14:textId="77777777" w:rsidR="007D701A" w:rsidRDefault="007D701A" w:rsidP="00173247">
      <w:r>
        <w:separator/>
      </w:r>
    </w:p>
  </w:endnote>
  <w:endnote w:type="continuationSeparator" w:id="0">
    <w:p w14:paraId="25E33364" w14:textId="77777777" w:rsidR="007D701A" w:rsidRDefault="007D701A" w:rsidP="00173247">
      <w:r>
        <w:continuationSeparator/>
      </w:r>
    </w:p>
  </w:endnote>
  <w:endnote w:type="continuationNotice" w:id="1">
    <w:p w14:paraId="1ABF7D2E" w14:textId="77777777" w:rsidR="007D701A" w:rsidRDefault="007D701A" w:rsidP="00173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oto Sans">
    <w:altName w:val="Arial"/>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B3C3B3A" w:rsidR="00852413" w:rsidRDefault="00852413" w:rsidP="00173247">
        <w:pPr>
          <w:pStyle w:val="Alatunniste"/>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959">
          <w:tab/>
        </w:r>
        <w:r w:rsidR="00471959">
          <w:tab/>
        </w:r>
        <w:r>
          <w:fldChar w:fldCharType="begin"/>
        </w:r>
        <w:r>
          <w:instrText xml:space="preserve"> PAGE   \* MERGEFORMAT </w:instrText>
        </w:r>
        <w:r>
          <w:fldChar w:fldCharType="separate"/>
        </w:r>
        <w:r w:rsidR="00914538">
          <w:rPr>
            <w:noProof/>
          </w:rPr>
          <w:t>19</w:t>
        </w:r>
        <w:r>
          <w:rPr>
            <w:noProof/>
          </w:rPr>
          <w:fldChar w:fldCharType="end"/>
        </w:r>
        <w:r>
          <w:t xml:space="preserve"> | </w:t>
        </w:r>
        <w:r w:rsidR="00471959">
          <w:rPr>
            <w:color w:val="7F7F7F" w:themeColor="background1" w:themeShade="7F"/>
            <w:spacing w:val="60"/>
          </w:rPr>
          <w:t>Sivu</w:t>
        </w:r>
      </w:p>
    </w:sdtContent>
  </w:sdt>
  <w:p w14:paraId="7B0BF032" w14:textId="65DE9F21" w:rsidR="00852413" w:rsidRDefault="00852413" w:rsidP="0017324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1A61ED79" w:rsidR="00852413" w:rsidRDefault="00852413" w:rsidP="00173247">
    <w:pPr>
      <w:pStyle w:val="Alatunniste"/>
    </w:pPr>
    <w:r>
      <w:rPr>
        <w:noProof/>
        <w:lang w:val="lv-LV" w:eastAsia="lv-LV"/>
      </w:rPr>
      <w:drawing>
        <wp:anchor distT="0" distB="0" distL="114300" distR="114300" simplePos="0" relativeHeight="251666436" behindDoc="0" locked="0" layoutInCell="1" allowOverlap="1" wp14:anchorId="4A55BAAB" wp14:editId="19494E89">
          <wp:simplePos x="0" y="0"/>
          <wp:positionH relativeFrom="margin">
            <wp:posOffset>-304800</wp:posOffset>
          </wp:positionH>
          <wp:positionV relativeFrom="paragraph">
            <wp:posOffset>-436245</wp:posOffset>
          </wp:positionV>
          <wp:extent cx="720725" cy="921385"/>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137"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AF104" w14:textId="77777777" w:rsidR="007D701A" w:rsidRDefault="007D701A" w:rsidP="00173247">
      <w:r>
        <w:separator/>
      </w:r>
    </w:p>
  </w:footnote>
  <w:footnote w:type="continuationSeparator" w:id="0">
    <w:p w14:paraId="1E2F5792" w14:textId="77777777" w:rsidR="007D701A" w:rsidRDefault="007D701A" w:rsidP="00173247">
      <w:r>
        <w:continuationSeparator/>
      </w:r>
    </w:p>
  </w:footnote>
  <w:footnote w:type="continuationNotice" w:id="1">
    <w:p w14:paraId="281FEBDA" w14:textId="77777777" w:rsidR="007D701A" w:rsidRDefault="007D701A" w:rsidP="001732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8D9F7F2" w:rsidR="00852413" w:rsidRDefault="00852413" w:rsidP="00173247">
    <w:pPr>
      <w:pStyle w:val="Yltunniste"/>
    </w:pPr>
    <w:r>
      <w:rPr>
        <w:noProof/>
        <w:lang w:val="lv-LV" w:eastAsia="lv-LV"/>
      </w:rPr>
      <mc:AlternateContent>
        <mc:Choice Requires="wpg">
          <w:drawing>
            <wp:anchor distT="0" distB="0" distL="114300" distR="114300" simplePos="0" relativeHeight="251662340" behindDoc="1" locked="0" layoutInCell="1" allowOverlap="1" wp14:anchorId="1C4A0E54" wp14:editId="3D09EBC9">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8"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9C54A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amL4A&#10;AADbAAAADwAAAGRycy9kb3ducmV2LnhtbERPy6rCMBDdX/Afwgjurqku9FqNImrFrQ9wOzRjW2wm&#10;NYla/94Iwt3N4TxntmhNLR7kfGVZwaCfgCDOra64UHA6Zr9/IHxA1lhbJgUv8rCYd35mmGr75D09&#10;DqEQMYR9igrKEJpUSp+XZND3bUMcuYt1BkOErpDa4TOGm1oOk2QkDVYcG0psaFVSfj3cjYImudrN&#10;Mj+PdxO8rN1wNbhts0ypXrddTkEEasO/+Ove6Th/BJ9f4g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KWpi+AAAA2wAAAA8AAAAAAAAAAAAAAAAAmAIAAGRycy9kb3ducmV2&#10;LnhtbFBLBQYAAAAABAAEAPUAAACD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IO8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DvEAAAA2wAAAA8AAAAAAAAAAAAAAAAAmAIAAGRycy9k&#10;b3ducmV2LnhtbFBLBQYAAAAABAAEAPUAAACJAwAAAAA=&#10;" stroked="f" strokeweight="1pt">
                <v:fill r:id="rId2" o:title="" recolor="t" rotate="t" type="frame"/>
              </v:rect>
              <w10:wrap anchorx="margin" anchory="page"/>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D5F61"/>
    <w:multiLevelType w:val="hybridMultilevel"/>
    <w:tmpl w:val="CB341558"/>
    <w:lvl w:ilvl="0" w:tplc="1D2685BC">
      <w:start w:val="1"/>
      <w:numFmt w:val="decimal"/>
      <w:lvlText w:val="%1."/>
      <w:lvlJc w:val="left"/>
      <w:pPr>
        <w:ind w:left="870" w:hanging="51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E133971"/>
    <w:multiLevelType w:val="hybridMultilevel"/>
    <w:tmpl w:val="A0C4E6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2F8B33B0"/>
    <w:multiLevelType w:val="hybridMultilevel"/>
    <w:tmpl w:val="C6544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5554808"/>
    <w:multiLevelType w:val="hybridMultilevel"/>
    <w:tmpl w:val="19C851A8"/>
    <w:lvl w:ilvl="0" w:tplc="1D2685BC">
      <w:start w:val="1"/>
      <w:numFmt w:val="decimal"/>
      <w:lvlText w:val="%1."/>
      <w:lvlJc w:val="left"/>
      <w:pPr>
        <w:ind w:left="870" w:hanging="51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CEE41FA"/>
    <w:multiLevelType w:val="hybridMultilevel"/>
    <w:tmpl w:val="C62AAFCA"/>
    <w:lvl w:ilvl="0" w:tplc="EA289DD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403208DC"/>
    <w:multiLevelType w:val="hybridMultilevel"/>
    <w:tmpl w:val="FBCC8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35369B9"/>
    <w:multiLevelType w:val="hybridMultilevel"/>
    <w:tmpl w:val="5946527A"/>
    <w:lvl w:ilvl="0" w:tplc="0426000F">
      <w:start w:val="1"/>
      <w:numFmt w:val="decimal"/>
      <w:lvlText w:val="%1."/>
      <w:lvlJc w:val="left"/>
      <w:pPr>
        <w:ind w:left="360" w:hanging="360"/>
      </w:pPr>
      <w:rPr>
        <w:rFonts w:hint="default"/>
      </w:rPr>
    </w:lvl>
    <w:lvl w:ilvl="1" w:tplc="A982833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15:restartNumberingAfterBreak="0">
    <w:nsid w:val="53D8410D"/>
    <w:multiLevelType w:val="hybridMultilevel"/>
    <w:tmpl w:val="8F589A2C"/>
    <w:lvl w:ilvl="0" w:tplc="D06AE9EE">
      <w:numFmt w:val="bullet"/>
      <w:lvlText w:val="•"/>
      <w:lvlJc w:val="left"/>
      <w:pPr>
        <w:ind w:left="108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BF45DF9"/>
    <w:multiLevelType w:val="multilevel"/>
    <w:tmpl w:val="1C1E0566"/>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1"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4CF2C40"/>
    <w:multiLevelType w:val="hybridMultilevel"/>
    <w:tmpl w:val="31A023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D36770B"/>
    <w:multiLevelType w:val="hybridMultilevel"/>
    <w:tmpl w:val="961A04CE"/>
    <w:lvl w:ilvl="0" w:tplc="EA289DD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DDB47BF"/>
    <w:multiLevelType w:val="hybridMultilevel"/>
    <w:tmpl w:val="7CBA7FAA"/>
    <w:lvl w:ilvl="0" w:tplc="04260001">
      <w:start w:val="1"/>
      <w:numFmt w:val="bullet"/>
      <w:lvlText w:val=""/>
      <w:lvlJc w:val="left"/>
      <w:pPr>
        <w:ind w:left="810" w:hanging="360"/>
      </w:pPr>
      <w:rPr>
        <w:rFonts w:ascii="Symbol" w:hAnsi="Symbol" w:hint="default"/>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15" w15:restartNumberingAfterBreak="0">
    <w:nsid w:val="6F596729"/>
    <w:multiLevelType w:val="hybridMultilevel"/>
    <w:tmpl w:val="CC62513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0094E67"/>
    <w:multiLevelType w:val="hybridMultilevel"/>
    <w:tmpl w:val="D4382844"/>
    <w:lvl w:ilvl="0" w:tplc="D06AE9EE">
      <w:numFmt w:val="bullet"/>
      <w:lvlText w:val="•"/>
      <w:lvlJc w:val="left"/>
      <w:pPr>
        <w:ind w:left="1080" w:hanging="360"/>
      </w:pPr>
      <w:rPr>
        <w:rFonts w:ascii="Verdana" w:eastAsiaTheme="minorHAnsi" w:hAnsi="Verdana"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93434968">
    <w:abstractNumId w:val="10"/>
  </w:num>
  <w:num w:numId="2" w16cid:durableId="459108616">
    <w:abstractNumId w:val="14"/>
  </w:num>
  <w:num w:numId="3" w16cid:durableId="1329023209">
    <w:abstractNumId w:val="12"/>
  </w:num>
  <w:num w:numId="4" w16cid:durableId="1714234729">
    <w:abstractNumId w:val="6"/>
  </w:num>
  <w:num w:numId="5" w16cid:durableId="903563771">
    <w:abstractNumId w:val="4"/>
  </w:num>
  <w:num w:numId="6" w16cid:durableId="1088623778">
    <w:abstractNumId w:val="2"/>
  </w:num>
  <w:num w:numId="7" w16cid:durableId="2105413701">
    <w:abstractNumId w:val="7"/>
  </w:num>
  <w:num w:numId="8" w16cid:durableId="1586114197">
    <w:abstractNumId w:val="11"/>
  </w:num>
  <w:num w:numId="9" w16cid:durableId="548953011">
    <w:abstractNumId w:val="17"/>
  </w:num>
  <w:num w:numId="10" w16cid:durableId="1694568830">
    <w:abstractNumId w:val="8"/>
  </w:num>
  <w:num w:numId="11" w16cid:durableId="76948276">
    <w:abstractNumId w:val="1"/>
  </w:num>
  <w:num w:numId="12" w16cid:durableId="271976914">
    <w:abstractNumId w:val="16"/>
  </w:num>
  <w:num w:numId="13" w16cid:durableId="1891112867">
    <w:abstractNumId w:val="15"/>
  </w:num>
  <w:num w:numId="14" w16cid:durableId="710035587">
    <w:abstractNumId w:val="3"/>
  </w:num>
  <w:num w:numId="15" w16cid:durableId="436948582">
    <w:abstractNumId w:val="9"/>
  </w:num>
  <w:num w:numId="16" w16cid:durableId="1508445422">
    <w:abstractNumId w:val="0"/>
  </w:num>
  <w:num w:numId="17" w16cid:durableId="1322463127">
    <w:abstractNumId w:val="13"/>
  </w:num>
  <w:num w:numId="18" w16cid:durableId="113675142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67"/>
    <w:rsid w:val="00020074"/>
    <w:rsid w:val="000205BC"/>
    <w:rsid w:val="00020E72"/>
    <w:rsid w:val="0002147C"/>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843"/>
    <w:rsid w:val="00034DF9"/>
    <w:rsid w:val="000358C4"/>
    <w:rsid w:val="00036C73"/>
    <w:rsid w:val="00036DDE"/>
    <w:rsid w:val="00040189"/>
    <w:rsid w:val="00040372"/>
    <w:rsid w:val="0004123A"/>
    <w:rsid w:val="0004172E"/>
    <w:rsid w:val="0004287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E90"/>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EBB"/>
    <w:rsid w:val="000A4FFB"/>
    <w:rsid w:val="000A5170"/>
    <w:rsid w:val="000A56F0"/>
    <w:rsid w:val="000B0F6B"/>
    <w:rsid w:val="000B2454"/>
    <w:rsid w:val="000B298B"/>
    <w:rsid w:val="000B29F9"/>
    <w:rsid w:val="000B30E8"/>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C79"/>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247"/>
    <w:rsid w:val="00173D4B"/>
    <w:rsid w:val="00174484"/>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C7A"/>
    <w:rsid w:val="00216F11"/>
    <w:rsid w:val="00216FCE"/>
    <w:rsid w:val="0021746A"/>
    <w:rsid w:val="0021788A"/>
    <w:rsid w:val="00220F61"/>
    <w:rsid w:val="002210C3"/>
    <w:rsid w:val="00221E3A"/>
    <w:rsid w:val="002231CC"/>
    <w:rsid w:val="00223D6B"/>
    <w:rsid w:val="00224485"/>
    <w:rsid w:val="002248DF"/>
    <w:rsid w:val="0022511D"/>
    <w:rsid w:val="002255D8"/>
    <w:rsid w:val="00225690"/>
    <w:rsid w:val="002317D6"/>
    <w:rsid w:val="0023375C"/>
    <w:rsid w:val="00233897"/>
    <w:rsid w:val="002340F0"/>
    <w:rsid w:val="00235DCC"/>
    <w:rsid w:val="00236605"/>
    <w:rsid w:val="00236BBE"/>
    <w:rsid w:val="002375A0"/>
    <w:rsid w:val="00237745"/>
    <w:rsid w:val="0024161E"/>
    <w:rsid w:val="00241678"/>
    <w:rsid w:val="00241A7F"/>
    <w:rsid w:val="00243778"/>
    <w:rsid w:val="00243D7A"/>
    <w:rsid w:val="002452CE"/>
    <w:rsid w:val="00245F2C"/>
    <w:rsid w:val="00245F80"/>
    <w:rsid w:val="002464E5"/>
    <w:rsid w:val="00247628"/>
    <w:rsid w:val="002503CA"/>
    <w:rsid w:val="00251627"/>
    <w:rsid w:val="002541D6"/>
    <w:rsid w:val="00256D10"/>
    <w:rsid w:val="0025714F"/>
    <w:rsid w:val="0025786E"/>
    <w:rsid w:val="00257A02"/>
    <w:rsid w:val="00260C76"/>
    <w:rsid w:val="0026157E"/>
    <w:rsid w:val="00261B6E"/>
    <w:rsid w:val="002621E4"/>
    <w:rsid w:val="0026243D"/>
    <w:rsid w:val="002624A8"/>
    <w:rsid w:val="002626CC"/>
    <w:rsid w:val="0026423E"/>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604B"/>
    <w:rsid w:val="00286353"/>
    <w:rsid w:val="00286955"/>
    <w:rsid w:val="002869BE"/>
    <w:rsid w:val="0028725E"/>
    <w:rsid w:val="00291CAF"/>
    <w:rsid w:val="002926E6"/>
    <w:rsid w:val="00293637"/>
    <w:rsid w:val="002949E6"/>
    <w:rsid w:val="00295359"/>
    <w:rsid w:val="00295D20"/>
    <w:rsid w:val="00297176"/>
    <w:rsid w:val="002A06CA"/>
    <w:rsid w:val="002A1042"/>
    <w:rsid w:val="002A10EB"/>
    <w:rsid w:val="002A1225"/>
    <w:rsid w:val="002A4107"/>
    <w:rsid w:val="002A53A7"/>
    <w:rsid w:val="002A546F"/>
    <w:rsid w:val="002A5C24"/>
    <w:rsid w:val="002A7D9C"/>
    <w:rsid w:val="002B1C64"/>
    <w:rsid w:val="002B1F0D"/>
    <w:rsid w:val="002B3857"/>
    <w:rsid w:val="002B3B0B"/>
    <w:rsid w:val="002B4E5A"/>
    <w:rsid w:val="002B55E6"/>
    <w:rsid w:val="002B5716"/>
    <w:rsid w:val="002B602E"/>
    <w:rsid w:val="002B6585"/>
    <w:rsid w:val="002B665E"/>
    <w:rsid w:val="002B78F0"/>
    <w:rsid w:val="002C003A"/>
    <w:rsid w:val="002C04B2"/>
    <w:rsid w:val="002C0B29"/>
    <w:rsid w:val="002C12D3"/>
    <w:rsid w:val="002C1BDD"/>
    <w:rsid w:val="002C2396"/>
    <w:rsid w:val="002C2431"/>
    <w:rsid w:val="002C24BE"/>
    <w:rsid w:val="002C3E43"/>
    <w:rsid w:val="002C4ED4"/>
    <w:rsid w:val="002D03A0"/>
    <w:rsid w:val="002D12B7"/>
    <w:rsid w:val="002D1E9E"/>
    <w:rsid w:val="002D332A"/>
    <w:rsid w:val="002D34C0"/>
    <w:rsid w:val="002D429F"/>
    <w:rsid w:val="002D44BF"/>
    <w:rsid w:val="002D47BA"/>
    <w:rsid w:val="002D49C3"/>
    <w:rsid w:val="002D65C8"/>
    <w:rsid w:val="002E0FD2"/>
    <w:rsid w:val="002E4CA3"/>
    <w:rsid w:val="002E4EF5"/>
    <w:rsid w:val="002E5A52"/>
    <w:rsid w:val="002E60CF"/>
    <w:rsid w:val="002E6CD7"/>
    <w:rsid w:val="002E7350"/>
    <w:rsid w:val="002F4FBA"/>
    <w:rsid w:val="002F5B93"/>
    <w:rsid w:val="002F6179"/>
    <w:rsid w:val="002F7B16"/>
    <w:rsid w:val="00300DF5"/>
    <w:rsid w:val="003022CD"/>
    <w:rsid w:val="0030269D"/>
    <w:rsid w:val="00303DB6"/>
    <w:rsid w:val="00304B13"/>
    <w:rsid w:val="00304B95"/>
    <w:rsid w:val="00304E4C"/>
    <w:rsid w:val="00305241"/>
    <w:rsid w:val="00306369"/>
    <w:rsid w:val="00306679"/>
    <w:rsid w:val="00307ADB"/>
    <w:rsid w:val="003106BC"/>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09A4"/>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803"/>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4004"/>
    <w:rsid w:val="003C485C"/>
    <w:rsid w:val="003C5B67"/>
    <w:rsid w:val="003C6427"/>
    <w:rsid w:val="003C75F5"/>
    <w:rsid w:val="003C7D91"/>
    <w:rsid w:val="003D0434"/>
    <w:rsid w:val="003D0622"/>
    <w:rsid w:val="003D0D3F"/>
    <w:rsid w:val="003D0FF4"/>
    <w:rsid w:val="003D29CB"/>
    <w:rsid w:val="003D2B44"/>
    <w:rsid w:val="003D39E9"/>
    <w:rsid w:val="003D4227"/>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583F"/>
    <w:rsid w:val="00417AAA"/>
    <w:rsid w:val="00417DFE"/>
    <w:rsid w:val="004214F6"/>
    <w:rsid w:val="00421700"/>
    <w:rsid w:val="004222F2"/>
    <w:rsid w:val="00422CD0"/>
    <w:rsid w:val="00423E75"/>
    <w:rsid w:val="004243E0"/>
    <w:rsid w:val="0042515D"/>
    <w:rsid w:val="00427CE3"/>
    <w:rsid w:val="004306FB"/>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75F4"/>
    <w:rsid w:val="0046140B"/>
    <w:rsid w:val="00462F79"/>
    <w:rsid w:val="00463A1F"/>
    <w:rsid w:val="00463D59"/>
    <w:rsid w:val="00464179"/>
    <w:rsid w:val="00464DA2"/>
    <w:rsid w:val="004666F6"/>
    <w:rsid w:val="00466DBE"/>
    <w:rsid w:val="00470132"/>
    <w:rsid w:val="00470CA1"/>
    <w:rsid w:val="00471959"/>
    <w:rsid w:val="00471E44"/>
    <w:rsid w:val="00472596"/>
    <w:rsid w:val="004747E1"/>
    <w:rsid w:val="00474F8D"/>
    <w:rsid w:val="0047500D"/>
    <w:rsid w:val="00476742"/>
    <w:rsid w:val="00476D98"/>
    <w:rsid w:val="0047733C"/>
    <w:rsid w:val="004773CF"/>
    <w:rsid w:val="004779CB"/>
    <w:rsid w:val="00477AE2"/>
    <w:rsid w:val="004803CA"/>
    <w:rsid w:val="004805F2"/>
    <w:rsid w:val="00482253"/>
    <w:rsid w:val="00482646"/>
    <w:rsid w:val="00484D79"/>
    <w:rsid w:val="00485051"/>
    <w:rsid w:val="00485289"/>
    <w:rsid w:val="00485D68"/>
    <w:rsid w:val="0049029B"/>
    <w:rsid w:val="004910B0"/>
    <w:rsid w:val="0049134C"/>
    <w:rsid w:val="00491B99"/>
    <w:rsid w:val="0049241B"/>
    <w:rsid w:val="00492D91"/>
    <w:rsid w:val="00493DA6"/>
    <w:rsid w:val="00494117"/>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99A"/>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A7BBC"/>
    <w:rsid w:val="005B0FCB"/>
    <w:rsid w:val="005B12A5"/>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2CCE"/>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73B5"/>
    <w:rsid w:val="006176CD"/>
    <w:rsid w:val="0062123A"/>
    <w:rsid w:val="006222AC"/>
    <w:rsid w:val="00623791"/>
    <w:rsid w:val="00623E50"/>
    <w:rsid w:val="006246EE"/>
    <w:rsid w:val="00624B3B"/>
    <w:rsid w:val="00625277"/>
    <w:rsid w:val="00626509"/>
    <w:rsid w:val="0062762A"/>
    <w:rsid w:val="006300C8"/>
    <w:rsid w:val="00630B08"/>
    <w:rsid w:val="00631697"/>
    <w:rsid w:val="00632786"/>
    <w:rsid w:val="006341AC"/>
    <w:rsid w:val="00634FAE"/>
    <w:rsid w:val="0063786C"/>
    <w:rsid w:val="00637EFE"/>
    <w:rsid w:val="0064307D"/>
    <w:rsid w:val="006439FD"/>
    <w:rsid w:val="00643A99"/>
    <w:rsid w:val="00644B13"/>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2129"/>
    <w:rsid w:val="0068484D"/>
    <w:rsid w:val="00684C37"/>
    <w:rsid w:val="00684DE8"/>
    <w:rsid w:val="00685FC5"/>
    <w:rsid w:val="0068679D"/>
    <w:rsid w:val="006875CA"/>
    <w:rsid w:val="00687684"/>
    <w:rsid w:val="006906EB"/>
    <w:rsid w:val="00691672"/>
    <w:rsid w:val="006934D0"/>
    <w:rsid w:val="00694DF6"/>
    <w:rsid w:val="00694E32"/>
    <w:rsid w:val="00695784"/>
    <w:rsid w:val="006958F6"/>
    <w:rsid w:val="00695B38"/>
    <w:rsid w:val="00696798"/>
    <w:rsid w:val="006967BB"/>
    <w:rsid w:val="00697E84"/>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270"/>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6B05"/>
    <w:rsid w:val="00727B43"/>
    <w:rsid w:val="00730583"/>
    <w:rsid w:val="00730C86"/>
    <w:rsid w:val="00731026"/>
    <w:rsid w:val="007313C6"/>
    <w:rsid w:val="00731626"/>
    <w:rsid w:val="00731722"/>
    <w:rsid w:val="00732799"/>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1F49"/>
    <w:rsid w:val="007525D0"/>
    <w:rsid w:val="00752825"/>
    <w:rsid w:val="007532BB"/>
    <w:rsid w:val="0075448B"/>
    <w:rsid w:val="00755760"/>
    <w:rsid w:val="00755CCD"/>
    <w:rsid w:val="00755DA6"/>
    <w:rsid w:val="00755DC8"/>
    <w:rsid w:val="00755DE8"/>
    <w:rsid w:val="007572FD"/>
    <w:rsid w:val="007579B3"/>
    <w:rsid w:val="00757D67"/>
    <w:rsid w:val="007603B4"/>
    <w:rsid w:val="00760BC2"/>
    <w:rsid w:val="0076329F"/>
    <w:rsid w:val="00763F8A"/>
    <w:rsid w:val="0076479F"/>
    <w:rsid w:val="00764B2B"/>
    <w:rsid w:val="00764C8A"/>
    <w:rsid w:val="007655E4"/>
    <w:rsid w:val="00765BD2"/>
    <w:rsid w:val="00765CDE"/>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BAE"/>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01A"/>
    <w:rsid w:val="007E051B"/>
    <w:rsid w:val="007E0804"/>
    <w:rsid w:val="007E21B7"/>
    <w:rsid w:val="007E2A18"/>
    <w:rsid w:val="007E4E00"/>
    <w:rsid w:val="007F052B"/>
    <w:rsid w:val="007F109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7336"/>
    <w:rsid w:val="008102A2"/>
    <w:rsid w:val="0081118D"/>
    <w:rsid w:val="0081161C"/>
    <w:rsid w:val="00812407"/>
    <w:rsid w:val="00813350"/>
    <w:rsid w:val="00816D60"/>
    <w:rsid w:val="00820EB5"/>
    <w:rsid w:val="00822061"/>
    <w:rsid w:val="00823735"/>
    <w:rsid w:val="008243E7"/>
    <w:rsid w:val="00824C0C"/>
    <w:rsid w:val="00825FD3"/>
    <w:rsid w:val="00826DE6"/>
    <w:rsid w:val="008270E7"/>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374FF"/>
    <w:rsid w:val="00840835"/>
    <w:rsid w:val="00843A60"/>
    <w:rsid w:val="00844530"/>
    <w:rsid w:val="00844E67"/>
    <w:rsid w:val="00845744"/>
    <w:rsid w:val="0084607A"/>
    <w:rsid w:val="00846C91"/>
    <w:rsid w:val="00847F4A"/>
    <w:rsid w:val="008513E8"/>
    <w:rsid w:val="00851843"/>
    <w:rsid w:val="00851CBB"/>
    <w:rsid w:val="00852413"/>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67AC0"/>
    <w:rsid w:val="00871697"/>
    <w:rsid w:val="0087190F"/>
    <w:rsid w:val="008728BE"/>
    <w:rsid w:val="008728C9"/>
    <w:rsid w:val="008737DC"/>
    <w:rsid w:val="008746D4"/>
    <w:rsid w:val="008748E3"/>
    <w:rsid w:val="008752CB"/>
    <w:rsid w:val="00876439"/>
    <w:rsid w:val="008768F0"/>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415"/>
    <w:rsid w:val="008C49B1"/>
    <w:rsid w:val="008C6B05"/>
    <w:rsid w:val="008D0AAF"/>
    <w:rsid w:val="008D1FEA"/>
    <w:rsid w:val="008D2C89"/>
    <w:rsid w:val="008D32FC"/>
    <w:rsid w:val="008D3971"/>
    <w:rsid w:val="008D42C4"/>
    <w:rsid w:val="008D788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538"/>
    <w:rsid w:val="00915AEB"/>
    <w:rsid w:val="00916BC7"/>
    <w:rsid w:val="009170E7"/>
    <w:rsid w:val="00917A40"/>
    <w:rsid w:val="00921140"/>
    <w:rsid w:val="00921C3B"/>
    <w:rsid w:val="00922532"/>
    <w:rsid w:val="00922F94"/>
    <w:rsid w:val="009245AC"/>
    <w:rsid w:val="009250FD"/>
    <w:rsid w:val="0092555E"/>
    <w:rsid w:val="00926E7E"/>
    <w:rsid w:val="00930662"/>
    <w:rsid w:val="009312BF"/>
    <w:rsid w:val="00931540"/>
    <w:rsid w:val="00931AD8"/>
    <w:rsid w:val="00932660"/>
    <w:rsid w:val="00933292"/>
    <w:rsid w:val="00934EBF"/>
    <w:rsid w:val="0093595B"/>
    <w:rsid w:val="0093679A"/>
    <w:rsid w:val="00936A17"/>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529"/>
    <w:rsid w:val="009C2950"/>
    <w:rsid w:val="009C324D"/>
    <w:rsid w:val="009C35D0"/>
    <w:rsid w:val="009C37A4"/>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595D"/>
    <w:rsid w:val="009F6DDC"/>
    <w:rsid w:val="009F7DA2"/>
    <w:rsid w:val="00A011D5"/>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F36"/>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869"/>
    <w:rsid w:val="00A52273"/>
    <w:rsid w:val="00A54A8B"/>
    <w:rsid w:val="00A54C83"/>
    <w:rsid w:val="00A55879"/>
    <w:rsid w:val="00A56461"/>
    <w:rsid w:val="00A56A8E"/>
    <w:rsid w:val="00A571A3"/>
    <w:rsid w:val="00A576F4"/>
    <w:rsid w:val="00A578C7"/>
    <w:rsid w:val="00A57FC0"/>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78E2"/>
    <w:rsid w:val="00AC07FF"/>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3E26"/>
    <w:rsid w:val="00AE403F"/>
    <w:rsid w:val="00AE471C"/>
    <w:rsid w:val="00AE4B48"/>
    <w:rsid w:val="00AE5B0D"/>
    <w:rsid w:val="00AE6FC9"/>
    <w:rsid w:val="00AE7B7B"/>
    <w:rsid w:val="00AF3BF6"/>
    <w:rsid w:val="00AF543A"/>
    <w:rsid w:val="00AF73F1"/>
    <w:rsid w:val="00B01B47"/>
    <w:rsid w:val="00B03118"/>
    <w:rsid w:val="00B04621"/>
    <w:rsid w:val="00B06056"/>
    <w:rsid w:val="00B074C7"/>
    <w:rsid w:val="00B07E91"/>
    <w:rsid w:val="00B07F53"/>
    <w:rsid w:val="00B10984"/>
    <w:rsid w:val="00B11CB3"/>
    <w:rsid w:val="00B11CBC"/>
    <w:rsid w:val="00B12333"/>
    <w:rsid w:val="00B1276C"/>
    <w:rsid w:val="00B12C0A"/>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EA4"/>
    <w:rsid w:val="00B86998"/>
    <w:rsid w:val="00B86C22"/>
    <w:rsid w:val="00B906EF"/>
    <w:rsid w:val="00B9136D"/>
    <w:rsid w:val="00B9143B"/>
    <w:rsid w:val="00B915D2"/>
    <w:rsid w:val="00B92790"/>
    <w:rsid w:val="00B94CC0"/>
    <w:rsid w:val="00B961A0"/>
    <w:rsid w:val="00B97470"/>
    <w:rsid w:val="00B9757B"/>
    <w:rsid w:val="00BA20F1"/>
    <w:rsid w:val="00BA22C7"/>
    <w:rsid w:val="00BA272F"/>
    <w:rsid w:val="00BA2C5E"/>
    <w:rsid w:val="00BA2DCE"/>
    <w:rsid w:val="00BA39D1"/>
    <w:rsid w:val="00BA3CDD"/>
    <w:rsid w:val="00BA3D5A"/>
    <w:rsid w:val="00BA3FB9"/>
    <w:rsid w:val="00BA509D"/>
    <w:rsid w:val="00BA5BB1"/>
    <w:rsid w:val="00BA5D3F"/>
    <w:rsid w:val="00BA69B7"/>
    <w:rsid w:val="00BA7254"/>
    <w:rsid w:val="00BA7C1C"/>
    <w:rsid w:val="00BA7EF7"/>
    <w:rsid w:val="00BA7F8C"/>
    <w:rsid w:val="00BA7FA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82D"/>
    <w:rsid w:val="00C04895"/>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35C8"/>
    <w:rsid w:val="00C4583B"/>
    <w:rsid w:val="00C4639E"/>
    <w:rsid w:val="00C46D99"/>
    <w:rsid w:val="00C478DA"/>
    <w:rsid w:val="00C505C9"/>
    <w:rsid w:val="00C506FE"/>
    <w:rsid w:val="00C50B85"/>
    <w:rsid w:val="00C50D47"/>
    <w:rsid w:val="00C513D9"/>
    <w:rsid w:val="00C534AC"/>
    <w:rsid w:val="00C539B0"/>
    <w:rsid w:val="00C543C4"/>
    <w:rsid w:val="00C54C39"/>
    <w:rsid w:val="00C55E28"/>
    <w:rsid w:val="00C57D93"/>
    <w:rsid w:val="00C615D1"/>
    <w:rsid w:val="00C61E0E"/>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198"/>
    <w:rsid w:val="00CE392B"/>
    <w:rsid w:val="00CE3D6B"/>
    <w:rsid w:val="00CE4B46"/>
    <w:rsid w:val="00CE4BEF"/>
    <w:rsid w:val="00CE4C88"/>
    <w:rsid w:val="00CE719B"/>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667"/>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A01C2"/>
    <w:rsid w:val="00DA1775"/>
    <w:rsid w:val="00DA1CEE"/>
    <w:rsid w:val="00DA2487"/>
    <w:rsid w:val="00DA35DF"/>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71B"/>
    <w:rsid w:val="00DD6F21"/>
    <w:rsid w:val="00DE014E"/>
    <w:rsid w:val="00DE09FE"/>
    <w:rsid w:val="00DE148B"/>
    <w:rsid w:val="00DE1FCB"/>
    <w:rsid w:val="00DE1FF2"/>
    <w:rsid w:val="00DE2075"/>
    <w:rsid w:val="00DE2087"/>
    <w:rsid w:val="00DE2613"/>
    <w:rsid w:val="00DE6216"/>
    <w:rsid w:val="00DE6792"/>
    <w:rsid w:val="00DE6B0B"/>
    <w:rsid w:val="00DF0640"/>
    <w:rsid w:val="00DF1070"/>
    <w:rsid w:val="00DF11F8"/>
    <w:rsid w:val="00DF1372"/>
    <w:rsid w:val="00DF4369"/>
    <w:rsid w:val="00DF4441"/>
    <w:rsid w:val="00DF55DC"/>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1AE"/>
    <w:rsid w:val="00E24A25"/>
    <w:rsid w:val="00E24B56"/>
    <w:rsid w:val="00E24FD6"/>
    <w:rsid w:val="00E25D88"/>
    <w:rsid w:val="00E26814"/>
    <w:rsid w:val="00E27F57"/>
    <w:rsid w:val="00E30354"/>
    <w:rsid w:val="00E31488"/>
    <w:rsid w:val="00E317E0"/>
    <w:rsid w:val="00E32B23"/>
    <w:rsid w:val="00E35437"/>
    <w:rsid w:val="00E367E1"/>
    <w:rsid w:val="00E3745A"/>
    <w:rsid w:val="00E379F2"/>
    <w:rsid w:val="00E400A6"/>
    <w:rsid w:val="00E406E2"/>
    <w:rsid w:val="00E41931"/>
    <w:rsid w:val="00E41A5D"/>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24B6"/>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587C"/>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C5F"/>
    <w:rsid w:val="00EE7EA3"/>
    <w:rsid w:val="00EF020C"/>
    <w:rsid w:val="00EF11C3"/>
    <w:rsid w:val="00EF56E2"/>
    <w:rsid w:val="00EF58CC"/>
    <w:rsid w:val="00EF5A8C"/>
    <w:rsid w:val="00F001DF"/>
    <w:rsid w:val="00F0030F"/>
    <w:rsid w:val="00F00504"/>
    <w:rsid w:val="00F00565"/>
    <w:rsid w:val="00F0056F"/>
    <w:rsid w:val="00F00997"/>
    <w:rsid w:val="00F0410E"/>
    <w:rsid w:val="00F05F1D"/>
    <w:rsid w:val="00F05FE0"/>
    <w:rsid w:val="00F065FD"/>
    <w:rsid w:val="00F06EB2"/>
    <w:rsid w:val="00F103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56F7"/>
    <w:rsid w:val="00F661D3"/>
    <w:rsid w:val="00F677E7"/>
    <w:rsid w:val="00F70548"/>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1C4F"/>
    <w:rsid w:val="00F92083"/>
    <w:rsid w:val="00F9267F"/>
    <w:rsid w:val="00F946E0"/>
    <w:rsid w:val="00F95067"/>
    <w:rsid w:val="00F95DE5"/>
    <w:rsid w:val="00F96418"/>
    <w:rsid w:val="00F96858"/>
    <w:rsid w:val="00F9698F"/>
    <w:rsid w:val="00F97190"/>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039"/>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 w:val="00FF7DE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73247"/>
    <w:pPr>
      <w:spacing w:after="120" w:line="360" w:lineRule="auto"/>
      <w:jc w:val="both"/>
    </w:pPr>
    <w:rPr>
      <w:rFonts w:ascii="Verdana" w:eastAsiaTheme="minorHAnsi" w:hAnsi="Verdana"/>
      <w:kern w:val="20"/>
      <w:szCs w:val="20"/>
      <w:lang w:val="en-GB"/>
    </w:rPr>
  </w:style>
  <w:style w:type="paragraph" w:styleId="Otsikko1">
    <w:name w:val="heading 1"/>
    <w:basedOn w:val="Normaali"/>
    <w:next w:val="Normaali"/>
    <w:link w:val="Otsikko1Char"/>
    <w:uiPriority w:val="8"/>
    <w:unhideWhenUsed/>
    <w:qFormat/>
    <w:rsid w:val="005B12A5"/>
    <w:pPr>
      <w:numPr>
        <w:numId w:val="1"/>
      </w:numPr>
      <w:spacing w:after="240" w:line="276" w:lineRule="auto"/>
      <w:contextualSpacing/>
      <w:outlineLvl w:val="0"/>
    </w:pPr>
    <w:rPr>
      <w:rFonts w:eastAsiaTheme="majorEastAsia" w:cstheme="majorHAnsi"/>
      <w:b/>
      <w:bCs/>
      <w:caps/>
      <w:color w:val="538135"/>
      <w:sz w:val="28"/>
      <w:szCs w:val="24"/>
    </w:rPr>
  </w:style>
  <w:style w:type="paragraph" w:styleId="Otsikko2">
    <w:name w:val="heading 2"/>
    <w:basedOn w:val="Normaali"/>
    <w:next w:val="Normaali"/>
    <w:link w:val="Otsikko2Char"/>
    <w:uiPriority w:val="9"/>
    <w:unhideWhenUsed/>
    <w:qFormat/>
    <w:rsid w:val="00CF642C"/>
    <w:pPr>
      <w:keepNext/>
      <w:keepLines/>
      <w:numPr>
        <w:ilvl w:val="1"/>
        <w:numId w:val="1"/>
      </w:numPr>
      <w:spacing w:line="276" w:lineRule="auto"/>
      <w:outlineLvl w:val="1"/>
    </w:pPr>
    <w:rPr>
      <w:rFonts w:eastAsiaTheme="majorEastAsia" w:cstheme="majorBidi"/>
      <w:b/>
      <w:bCs/>
      <w:color w:val="538135"/>
      <w:szCs w:val="24"/>
    </w:rPr>
  </w:style>
  <w:style w:type="paragraph" w:styleId="Otsikko3">
    <w:name w:val="heading 3"/>
    <w:basedOn w:val="Normaali"/>
    <w:next w:val="Normaali"/>
    <w:link w:val="Otsikko3Char"/>
    <w:uiPriority w:val="9"/>
    <w:unhideWhenUsed/>
    <w:qFormat/>
    <w:rsid w:val="006E5270"/>
    <w:pPr>
      <w:keepNext/>
      <w:keepLines/>
      <w:numPr>
        <w:ilvl w:val="2"/>
        <w:numId w:val="1"/>
      </w:numPr>
      <w:spacing w:after="0"/>
      <w:outlineLvl w:val="2"/>
    </w:pPr>
    <w:rPr>
      <w:rFonts w:eastAsiaTheme="majorEastAsia" w:cstheme="majorBidi"/>
      <w:b/>
      <w:bCs/>
      <w:color w:val="538135"/>
      <w:szCs w:val="28"/>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8"/>
    <w:rsid w:val="005B12A5"/>
    <w:rPr>
      <w:rFonts w:ascii="Verdana" w:eastAsiaTheme="majorEastAsia" w:hAnsi="Verdana" w:cstheme="majorHAnsi"/>
      <w:b/>
      <w:bCs/>
      <w:caps/>
      <w:color w:val="538135"/>
      <w:kern w:val="20"/>
      <w:sz w:val="28"/>
      <w:lang w:val="en-GB"/>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lang w:val="en-GB"/>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Neatrisintapieminana1">
    <w:name w:val="Neatrisināta pieminēšan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rsid w:val="006E5270"/>
    <w:rPr>
      <w:rFonts w:ascii="Verdana" w:eastAsiaTheme="majorEastAsia" w:hAnsi="Verdana" w:cstheme="majorBidi"/>
      <w:b/>
      <w:bCs/>
      <w:color w:val="538135"/>
      <w:kern w:val="20"/>
      <w:szCs w:val="28"/>
      <w:lang w:val="en-GB"/>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lang w:val="en-GB"/>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lang w:val="en-GB"/>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lang w:val="en-GB"/>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lang w:val="en-GB"/>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lang w:val="en-GB"/>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lang w:val="en-GB"/>
    </w:rPr>
  </w:style>
  <w:style w:type="paragraph" w:styleId="Sisluet1">
    <w:name w:val="toc 1"/>
    <w:basedOn w:val="Normaali"/>
    <w:next w:val="Normaali"/>
    <w:autoRedefine/>
    <w:uiPriority w:val="39"/>
    <w:unhideWhenUsed/>
    <w:rsid w:val="00C0382D"/>
    <w:pPr>
      <w:tabs>
        <w:tab w:val="left" w:pos="1701"/>
        <w:tab w:val="right" w:leader="dot" w:pos="9017"/>
      </w:tabs>
      <w:spacing w:after="100"/>
    </w:pPr>
  </w:style>
  <w:style w:type="paragraph" w:styleId="Kuvaotsikko">
    <w:name w:val="caption"/>
    <w:basedOn w:val="Normaali"/>
    <w:next w:val="Normaali"/>
    <w:uiPriority w:val="35"/>
    <w:unhideWhenUsed/>
    <w:qFormat/>
    <w:rsid w:val="0026157E"/>
    <w:pPr>
      <w:spacing w:line="240" w:lineRule="auto"/>
    </w:pPr>
    <w:rPr>
      <w:i/>
      <w:iCs/>
      <w:color w:val="44546A" w:themeColor="text2"/>
      <w:sz w:val="18"/>
      <w:szCs w:val="18"/>
    </w:rPr>
  </w:style>
  <w:style w:type="paragraph" w:styleId="Sisluet3">
    <w:name w:val="toc 3"/>
    <w:basedOn w:val="Normaali"/>
    <w:next w:val="Normaali"/>
    <w:autoRedefine/>
    <w:uiPriority w:val="39"/>
    <w:unhideWhenUsed/>
    <w:rsid w:val="00765CDE"/>
    <w:pPr>
      <w:spacing w:after="100"/>
      <w:ind w:left="480"/>
    </w:pPr>
  </w:style>
  <w:style w:type="table" w:styleId="TaulukkoRuudukko">
    <w:name w:val="Table Grid"/>
    <w:basedOn w:val="Normaalitaulukko"/>
    <w:uiPriority w:val="39"/>
    <w:rsid w:val="00F9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Kappaleenoletusfontti"/>
    <w:rsid w:val="00036C73"/>
  </w:style>
  <w:style w:type="paragraph" w:styleId="Alaviitteenteksti">
    <w:name w:val="footnote text"/>
    <w:basedOn w:val="Normaali"/>
    <w:link w:val="AlaviitteentekstiChar"/>
    <w:uiPriority w:val="99"/>
    <w:semiHidden/>
    <w:unhideWhenUsed/>
    <w:rsid w:val="003C75F5"/>
    <w:pPr>
      <w:spacing w:after="0" w:line="240" w:lineRule="auto"/>
    </w:pPr>
    <w:rPr>
      <w:sz w:val="20"/>
    </w:rPr>
  </w:style>
  <w:style w:type="character" w:customStyle="1" w:styleId="AlaviitteentekstiChar">
    <w:name w:val="Alaviitteen teksti Char"/>
    <w:basedOn w:val="Kappaleenoletusfontti"/>
    <w:link w:val="Alaviitteenteksti"/>
    <w:uiPriority w:val="99"/>
    <w:semiHidden/>
    <w:rsid w:val="003C75F5"/>
    <w:rPr>
      <w:rFonts w:ascii="Verdana" w:eastAsiaTheme="minorHAnsi" w:hAnsi="Verdana"/>
      <w:kern w:val="20"/>
      <w:sz w:val="20"/>
      <w:szCs w:val="20"/>
      <w:lang w:val="en-GB"/>
    </w:rPr>
  </w:style>
  <w:style w:type="character" w:styleId="Alaviitteenviite">
    <w:name w:val="footnote reference"/>
    <w:basedOn w:val="Kappaleenoletusfontti"/>
    <w:uiPriority w:val="99"/>
    <w:semiHidden/>
    <w:unhideWhenUsed/>
    <w:rsid w:val="003C75F5"/>
    <w:rPr>
      <w:vertAlign w:val="superscript"/>
    </w:rPr>
  </w:style>
  <w:style w:type="character" w:customStyle="1" w:styleId="Ratkaisematonmaininta1">
    <w:name w:val="Ratkaisematon maininta1"/>
    <w:basedOn w:val="Kappaleenoletusfontti"/>
    <w:uiPriority w:val="99"/>
    <w:semiHidden/>
    <w:unhideWhenUsed/>
    <w:rsid w:val="00485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3022671">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diagramColors" Target="diagrams/colors2.xml"/><Relationship Id="rId34" Type="http://schemas.openxmlformats.org/officeDocument/2006/relationships/chart" Target="charts/chart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hyperlink" Target="https://likumi.lv/ta/id/275006-noteikumi-par-latvijas-buvnormativu-lbn-201-15-buvju-ugunsdrosiba" TargetMode="Externa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boverket.se/globalassets/publikationer/dokument/2008/brandbelastning_3.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fi-FI"/>
              <a:t>Nimellislämpötilan</a:t>
            </a:r>
            <a:r>
              <a:rPr lang="fi-FI" baseline="0"/>
              <a:t> aikakäyrät ISO 834 (EN 1991-1-2) </a:t>
            </a:r>
            <a:endParaRPr lang="lv-LV"/>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fi-FI"/>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3818-4D95-9049-AD2C165BE57C}"/>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3818-4D95-9049-AD2C165BE57C}"/>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3818-4D95-9049-AD2C165BE57C}"/>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Time, </a:t>
                </a:r>
                <a:r>
                  <a:rPr lang="lv-LV" cap="none" baseline="0"/>
                  <a:t>t</a:t>
                </a:r>
                <a:r>
                  <a:rPr lang="lv-LV"/>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i-FI"/>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Temperature,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fi-FI"/>
              <a:t>Nimellislämpötilan</a:t>
            </a:r>
            <a:r>
              <a:rPr lang="fi-FI" baseline="0"/>
              <a:t> aikakäyrät </a:t>
            </a:r>
            <a:r>
              <a:rPr lang="lv-LV"/>
              <a:t>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fi-FI"/>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D9EE-45E5-9CD9-6AE9AE92001F}"/>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D9EE-45E5-9CD9-6AE9AE92001F}"/>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D9EE-45E5-9CD9-6AE9AE92001F}"/>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Time, </a:t>
                </a:r>
                <a:r>
                  <a:rPr lang="lv-LV" cap="none" baseline="0"/>
                  <a:t>t</a:t>
                </a:r>
                <a:r>
                  <a:rPr lang="lv-LV"/>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i-FI"/>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Temperature,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A96E3-0D66-4E3D-987F-D1C5E69BD1A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lv-LV"/>
        </a:p>
      </dgm:t>
    </dgm:pt>
    <dgm:pt modelId="{02883FDA-0135-4FA2-B0D8-F75843DEE1E5}">
      <dgm:prSet phldrT="[Teksts]" custT="1"/>
      <dgm:spPr/>
      <dgm:t>
        <a:bodyPr/>
        <a:lstStyle/>
        <a:p>
          <a:r>
            <a:rPr lang="fi-FI" sz="1400">
              <a:latin typeface="Verdana" panose="020B0604030504040204" pitchFamily="34" charset="0"/>
              <a:ea typeface="Verdana" panose="020B0604030504040204" pitchFamily="34" charset="0"/>
            </a:rPr>
            <a:t>Palotekniikan yleiset lähestymistavat</a:t>
          </a:r>
          <a:endParaRPr lang="lv-LV" sz="1400">
            <a:latin typeface="Verdana" panose="020B0604030504040204" pitchFamily="34" charset="0"/>
            <a:ea typeface="Verdana" panose="020B0604030504040204" pitchFamily="34" charset="0"/>
          </a:endParaRPr>
        </a:p>
      </dgm:t>
    </dgm:pt>
    <dgm:pt modelId="{ACAA6F4E-8F52-4899-B384-45F44A3482AE}" type="par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F0AD9F8-820F-467D-8167-86C53416A9C7}" type="sib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28C7877-E2CC-4F58-93A9-D9A421E7A40A}">
      <dgm:prSet phldrT="[Teksts]" custT="1"/>
      <dgm:spPr/>
      <dgm:t>
        <a:bodyPr/>
        <a:lstStyle/>
        <a:p>
          <a:r>
            <a:rPr lang="en-GB" sz="1400">
              <a:latin typeface="Verdana" panose="020B0604030504040204" pitchFamily="34" charset="0"/>
              <a:ea typeface="Verdana" panose="020B0604030504040204" pitchFamily="34" charset="0"/>
            </a:rPr>
            <a:t>Ohjeellinen suunnittelu</a:t>
          </a:r>
          <a:endParaRPr lang="lv-LV" sz="1400">
            <a:latin typeface="Verdana" panose="020B0604030504040204" pitchFamily="34" charset="0"/>
            <a:ea typeface="Verdana" panose="020B0604030504040204" pitchFamily="34" charset="0"/>
          </a:endParaRPr>
        </a:p>
      </dgm:t>
    </dgm:pt>
    <dgm:pt modelId="{7DB4FFBD-A967-4B32-9489-8D1BAC6EEC37}" type="par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A5D769F5-7C1D-480B-BAF5-C6E7ADA58F62}" type="sib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EFB36370-9336-461B-BCFB-CA4ACA677A41}">
      <dgm:prSet phldrT="[Teksts]" custT="1"/>
      <dgm:spPr/>
      <dgm:t>
        <a:bodyPr/>
        <a:lstStyle/>
        <a:p>
          <a:r>
            <a:rPr lang="en-GB" sz="1400">
              <a:latin typeface="Verdana" panose="020B0604030504040204" pitchFamily="34" charset="0"/>
              <a:ea typeface="Verdana" panose="020B0604030504040204" pitchFamily="34" charset="0"/>
            </a:rPr>
            <a:t>Suorituskykyyn perustuva suunnittelu</a:t>
          </a:r>
          <a:endParaRPr lang="lv-LV" sz="1400">
            <a:latin typeface="Verdana" panose="020B0604030504040204" pitchFamily="34" charset="0"/>
            <a:ea typeface="Verdana" panose="020B0604030504040204" pitchFamily="34" charset="0"/>
          </a:endParaRPr>
        </a:p>
      </dgm:t>
    </dgm:pt>
    <dgm:pt modelId="{AFCE6B58-0BB4-4AC0-90BB-C940A39EE169}" type="par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9CAB5792-E5DE-45E6-8AA1-5ABEA730A52E}" type="sib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DB41DDF4-E0CC-4D3D-9EA2-389A9489FEC6}" type="pres">
      <dgm:prSet presAssocID="{E1EA96E3-0D66-4E3D-987F-D1C5E69BD1AD}" presName="cycle" presStyleCnt="0">
        <dgm:presLayoutVars>
          <dgm:chMax val="1"/>
          <dgm:dir/>
          <dgm:animLvl val="ctr"/>
          <dgm:resizeHandles val="exact"/>
        </dgm:presLayoutVars>
      </dgm:prSet>
      <dgm:spPr/>
    </dgm:pt>
    <dgm:pt modelId="{892867BD-B0F7-48A5-92A6-998DF447C38F}" type="pres">
      <dgm:prSet presAssocID="{02883FDA-0135-4FA2-B0D8-F75843DEE1E5}" presName="centerShape" presStyleLbl="node0" presStyleIdx="0" presStyleCnt="1"/>
      <dgm:spPr/>
    </dgm:pt>
    <dgm:pt modelId="{DBD36D51-2CC3-431B-95D9-424A15FF8C72}" type="pres">
      <dgm:prSet presAssocID="{7DB4FFBD-A967-4B32-9489-8D1BAC6EEC37}" presName="parTrans" presStyleLbl="bgSibTrans2D1" presStyleIdx="0" presStyleCnt="2"/>
      <dgm:spPr/>
    </dgm:pt>
    <dgm:pt modelId="{F261D889-8EEE-4C71-8CD8-210118B78D05}" type="pres">
      <dgm:prSet presAssocID="{C28C7877-E2CC-4F58-93A9-D9A421E7A40A}" presName="node" presStyleLbl="node1" presStyleIdx="0" presStyleCnt="2">
        <dgm:presLayoutVars>
          <dgm:bulletEnabled val="1"/>
        </dgm:presLayoutVars>
      </dgm:prSet>
      <dgm:spPr/>
    </dgm:pt>
    <dgm:pt modelId="{FC66C37B-B6E1-46E3-8C7B-C72577F6319E}" type="pres">
      <dgm:prSet presAssocID="{AFCE6B58-0BB4-4AC0-90BB-C940A39EE169}" presName="parTrans" presStyleLbl="bgSibTrans2D1" presStyleIdx="1" presStyleCnt="2"/>
      <dgm:spPr/>
    </dgm:pt>
    <dgm:pt modelId="{4880E9DF-7316-4D8B-A2E3-F9A955D83C6C}" type="pres">
      <dgm:prSet presAssocID="{EFB36370-9336-461B-BCFB-CA4ACA677A41}" presName="node" presStyleLbl="node1" presStyleIdx="1" presStyleCnt="2">
        <dgm:presLayoutVars>
          <dgm:bulletEnabled val="1"/>
        </dgm:presLayoutVars>
      </dgm:prSet>
      <dgm:spPr/>
    </dgm:pt>
  </dgm:ptLst>
  <dgm:cxnLst>
    <dgm:cxn modelId="{136B3A25-E054-4FC2-8D2D-A825CF3DB70B}" srcId="{E1EA96E3-0D66-4E3D-987F-D1C5E69BD1AD}" destId="{02883FDA-0135-4FA2-B0D8-F75843DEE1E5}" srcOrd="0" destOrd="0" parTransId="{ACAA6F4E-8F52-4899-B384-45F44A3482AE}" sibTransId="{CF0AD9F8-820F-467D-8167-86C53416A9C7}"/>
    <dgm:cxn modelId="{0AF63C2A-0E2D-4D47-9F32-7FFDC8FAA889}" type="presOf" srcId="{C28C7877-E2CC-4F58-93A9-D9A421E7A40A}" destId="{F261D889-8EEE-4C71-8CD8-210118B78D05}" srcOrd="0" destOrd="0" presId="urn:microsoft.com/office/officeart/2005/8/layout/radial4"/>
    <dgm:cxn modelId="{E2666A34-1E3D-4EB8-ACF8-016A77972EBA}" type="presOf" srcId="{02883FDA-0135-4FA2-B0D8-F75843DEE1E5}" destId="{892867BD-B0F7-48A5-92A6-998DF447C38F}" srcOrd="0" destOrd="0" presId="urn:microsoft.com/office/officeart/2005/8/layout/radial4"/>
    <dgm:cxn modelId="{D50F424B-636D-47AE-AA1C-4B95845A2256}" type="presOf" srcId="{EFB36370-9336-461B-BCFB-CA4ACA677A41}" destId="{4880E9DF-7316-4D8B-A2E3-F9A955D83C6C}" srcOrd="0" destOrd="0" presId="urn:microsoft.com/office/officeart/2005/8/layout/radial4"/>
    <dgm:cxn modelId="{0B3B238E-A771-428F-8E6F-89F503494AF8}" srcId="{02883FDA-0135-4FA2-B0D8-F75843DEE1E5}" destId="{C28C7877-E2CC-4F58-93A9-D9A421E7A40A}" srcOrd="0" destOrd="0" parTransId="{7DB4FFBD-A967-4B32-9489-8D1BAC6EEC37}" sibTransId="{A5D769F5-7C1D-480B-BAF5-C6E7ADA58F62}"/>
    <dgm:cxn modelId="{9F496AB6-3DA6-43AD-8D73-5EFC02159E28}" type="presOf" srcId="{E1EA96E3-0D66-4E3D-987F-D1C5E69BD1AD}" destId="{DB41DDF4-E0CC-4D3D-9EA2-389A9489FEC6}" srcOrd="0" destOrd="0" presId="urn:microsoft.com/office/officeart/2005/8/layout/radial4"/>
    <dgm:cxn modelId="{A334F4D4-AE56-4E59-9DD9-3D45ED71DF2C}" type="presOf" srcId="{7DB4FFBD-A967-4B32-9489-8D1BAC6EEC37}" destId="{DBD36D51-2CC3-431B-95D9-424A15FF8C72}" srcOrd="0" destOrd="0" presId="urn:microsoft.com/office/officeart/2005/8/layout/radial4"/>
    <dgm:cxn modelId="{5B5036D8-EA75-4627-94AE-55A6C1B151A7}" type="presOf" srcId="{AFCE6B58-0BB4-4AC0-90BB-C940A39EE169}" destId="{FC66C37B-B6E1-46E3-8C7B-C72577F6319E}" srcOrd="0" destOrd="0" presId="urn:microsoft.com/office/officeart/2005/8/layout/radial4"/>
    <dgm:cxn modelId="{5D681BDD-3855-42FF-9C89-2DBB1893E328}" srcId="{02883FDA-0135-4FA2-B0D8-F75843DEE1E5}" destId="{EFB36370-9336-461B-BCFB-CA4ACA677A41}" srcOrd="1" destOrd="0" parTransId="{AFCE6B58-0BB4-4AC0-90BB-C940A39EE169}" sibTransId="{9CAB5792-E5DE-45E6-8AA1-5ABEA730A52E}"/>
    <dgm:cxn modelId="{4D6A94F0-C670-4F3A-A0D5-26D61DE13CD5}" type="presParOf" srcId="{DB41DDF4-E0CC-4D3D-9EA2-389A9489FEC6}" destId="{892867BD-B0F7-48A5-92A6-998DF447C38F}" srcOrd="0" destOrd="0" presId="urn:microsoft.com/office/officeart/2005/8/layout/radial4"/>
    <dgm:cxn modelId="{2EDC8AF8-93DD-476E-A953-E637CCB716C2}" type="presParOf" srcId="{DB41DDF4-E0CC-4D3D-9EA2-389A9489FEC6}" destId="{DBD36D51-2CC3-431B-95D9-424A15FF8C72}" srcOrd="1" destOrd="0" presId="urn:microsoft.com/office/officeart/2005/8/layout/radial4"/>
    <dgm:cxn modelId="{9D874BE5-23CC-4CD2-8DF7-8A8062632DB2}" type="presParOf" srcId="{DB41DDF4-E0CC-4D3D-9EA2-389A9489FEC6}" destId="{F261D889-8EEE-4C71-8CD8-210118B78D05}" srcOrd="2" destOrd="0" presId="urn:microsoft.com/office/officeart/2005/8/layout/radial4"/>
    <dgm:cxn modelId="{00DFBC73-4B2E-4C15-BE8B-D3FC03B0BF18}" type="presParOf" srcId="{DB41DDF4-E0CC-4D3D-9EA2-389A9489FEC6}" destId="{FC66C37B-B6E1-46E3-8C7B-C72577F6319E}" srcOrd="3" destOrd="0" presId="urn:microsoft.com/office/officeart/2005/8/layout/radial4"/>
    <dgm:cxn modelId="{CDF1DEC8-6571-45CA-999B-90A93980738B}" type="presParOf" srcId="{DB41DDF4-E0CC-4D3D-9EA2-389A9489FEC6}" destId="{4880E9DF-7316-4D8B-A2E3-F9A955D83C6C}" srcOrd="4"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B60ACC-F062-4BAE-A61D-3613576CF56E}"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lv-LV"/>
        </a:p>
      </dgm:t>
    </dgm:pt>
    <dgm:pt modelId="{C1A23975-0583-46EF-BDCA-A8A66D4473FF}">
      <dgm:prSet phldrT="[Teksts]"/>
      <dgm:spPr/>
      <dgm:t>
        <a:bodyPr/>
        <a:lstStyle/>
        <a:p>
          <a:pPr algn="ctr"/>
          <a:r>
            <a:rPr lang="en-GB"/>
            <a:t>Tuli</a:t>
          </a:r>
          <a:endParaRPr lang="lv-LV"/>
        </a:p>
      </dgm:t>
    </dgm:pt>
    <dgm:pt modelId="{3C0F0475-CD21-4125-BF75-CBE7542E4643}" type="parTrans" cxnId="{4E160EBA-3BBB-422B-B729-AD3337F01D1F}">
      <dgm:prSet/>
      <dgm:spPr/>
      <dgm:t>
        <a:bodyPr/>
        <a:lstStyle/>
        <a:p>
          <a:pPr algn="ctr"/>
          <a:endParaRPr lang="lv-LV"/>
        </a:p>
      </dgm:t>
    </dgm:pt>
    <dgm:pt modelId="{5CF5A987-D0BB-4EA7-9670-FE1D65B89E73}" type="sibTrans" cxnId="{4E160EBA-3BBB-422B-B729-AD3337F01D1F}">
      <dgm:prSet/>
      <dgm:spPr/>
      <dgm:t>
        <a:bodyPr/>
        <a:lstStyle/>
        <a:p>
          <a:pPr algn="ctr"/>
          <a:endParaRPr lang="lv-LV"/>
        </a:p>
      </dgm:t>
    </dgm:pt>
    <dgm:pt modelId="{66142A34-52B0-4297-AE4E-CD35ACD30FB4}">
      <dgm:prSet phldrT="[Teksts]"/>
      <dgm:spPr/>
      <dgm:t>
        <a:bodyPr/>
        <a:lstStyle/>
        <a:p>
          <a:pPr algn="ctr"/>
          <a:r>
            <a:rPr lang="en-GB"/>
            <a:t>Polttoaine</a:t>
          </a:r>
          <a:endParaRPr lang="lv-LV"/>
        </a:p>
      </dgm:t>
    </dgm:pt>
    <dgm:pt modelId="{489EDB6C-4BDF-452C-9EA3-90A316C0E4B0}" type="parTrans" cxnId="{A451041E-F222-4A15-8A38-6936D5CCF975}">
      <dgm:prSet/>
      <dgm:spPr/>
      <dgm:t>
        <a:bodyPr/>
        <a:lstStyle/>
        <a:p>
          <a:pPr algn="ctr"/>
          <a:endParaRPr lang="lv-LV"/>
        </a:p>
      </dgm:t>
    </dgm:pt>
    <dgm:pt modelId="{5D1BBB10-C68D-4FCF-9C7A-6F2522502723}" type="sibTrans" cxnId="{A451041E-F222-4A15-8A38-6936D5CCF975}">
      <dgm:prSet/>
      <dgm:spPr/>
      <dgm:t>
        <a:bodyPr/>
        <a:lstStyle/>
        <a:p>
          <a:pPr algn="ctr"/>
          <a:endParaRPr lang="lv-LV"/>
        </a:p>
      </dgm:t>
    </dgm:pt>
    <dgm:pt modelId="{2E7E5E4F-A3F3-497F-94BB-4B941B5408A9}">
      <dgm:prSet phldrT="[Teksts]"/>
      <dgm:spPr/>
      <dgm:t>
        <a:bodyPr/>
        <a:lstStyle/>
        <a:p>
          <a:pPr algn="ctr"/>
          <a:r>
            <a:rPr lang="en-GB"/>
            <a:t>Lämpö</a:t>
          </a:r>
          <a:endParaRPr lang="lv-LV"/>
        </a:p>
      </dgm:t>
    </dgm:pt>
    <dgm:pt modelId="{C7C4FEB5-4CB0-46AA-A102-FBDA599AF10D}" type="parTrans" cxnId="{D5A1A883-654B-484F-A92A-0D9FE9CCCA49}">
      <dgm:prSet/>
      <dgm:spPr/>
      <dgm:t>
        <a:bodyPr/>
        <a:lstStyle/>
        <a:p>
          <a:pPr algn="ctr"/>
          <a:endParaRPr lang="lv-LV"/>
        </a:p>
      </dgm:t>
    </dgm:pt>
    <dgm:pt modelId="{2B5E1776-7F5D-494B-9D11-F4BEA8C335AF}" type="sibTrans" cxnId="{D5A1A883-654B-484F-A92A-0D9FE9CCCA49}">
      <dgm:prSet/>
      <dgm:spPr/>
      <dgm:t>
        <a:bodyPr/>
        <a:lstStyle/>
        <a:p>
          <a:pPr algn="ctr"/>
          <a:endParaRPr lang="lv-LV"/>
        </a:p>
      </dgm:t>
    </dgm:pt>
    <dgm:pt modelId="{413316E2-2CB8-44A1-B061-E4D7C5C6A010}">
      <dgm:prSet phldrT="[Teksts]"/>
      <dgm:spPr/>
      <dgm:t>
        <a:bodyPr/>
        <a:lstStyle/>
        <a:p>
          <a:pPr algn="ctr"/>
          <a:r>
            <a:rPr lang="en-GB"/>
            <a:t>Happi</a:t>
          </a:r>
          <a:endParaRPr lang="lv-LV"/>
        </a:p>
      </dgm:t>
    </dgm:pt>
    <dgm:pt modelId="{7C113150-CE33-49C3-89EE-66DDF17D979F}" type="parTrans" cxnId="{6A464624-92E6-4939-9CFC-5DA2F6D34CBC}">
      <dgm:prSet/>
      <dgm:spPr/>
      <dgm:t>
        <a:bodyPr/>
        <a:lstStyle/>
        <a:p>
          <a:pPr algn="ctr"/>
          <a:endParaRPr lang="lv-LV"/>
        </a:p>
      </dgm:t>
    </dgm:pt>
    <dgm:pt modelId="{D8F46A6C-F92B-4D9A-A661-16F0CBC2FFC1}" type="sibTrans" cxnId="{6A464624-92E6-4939-9CFC-5DA2F6D34CBC}">
      <dgm:prSet/>
      <dgm:spPr/>
      <dgm:t>
        <a:bodyPr/>
        <a:lstStyle/>
        <a:p>
          <a:pPr algn="ctr"/>
          <a:endParaRPr lang="lv-LV"/>
        </a:p>
      </dgm:t>
    </dgm:pt>
    <dgm:pt modelId="{D8D1C4DB-AC22-4B0A-9AF2-9CF4202939B8}" type="pres">
      <dgm:prSet presAssocID="{97B60ACC-F062-4BAE-A61D-3613576CF56E}" presName="composite" presStyleCnt="0">
        <dgm:presLayoutVars>
          <dgm:chMax val="1"/>
          <dgm:dir/>
          <dgm:resizeHandles val="exact"/>
        </dgm:presLayoutVars>
      </dgm:prSet>
      <dgm:spPr/>
    </dgm:pt>
    <dgm:pt modelId="{BBB495E7-0709-45B1-BC2B-B8039D72CD6D}" type="pres">
      <dgm:prSet presAssocID="{97B60ACC-F062-4BAE-A61D-3613576CF56E}" presName="radial" presStyleCnt="0">
        <dgm:presLayoutVars>
          <dgm:animLvl val="ctr"/>
        </dgm:presLayoutVars>
      </dgm:prSet>
      <dgm:spPr/>
    </dgm:pt>
    <dgm:pt modelId="{8845FED2-5CCD-4699-83C3-BC02522FACD8}" type="pres">
      <dgm:prSet presAssocID="{C1A23975-0583-46EF-BDCA-A8A66D4473FF}" presName="centerShape" presStyleLbl="vennNode1" presStyleIdx="0" presStyleCnt="4" custScaleX="54937" custScaleY="54937"/>
      <dgm:spPr/>
    </dgm:pt>
    <dgm:pt modelId="{0E9B05A9-E3B6-42A4-A10F-EAA4022155C6}" type="pres">
      <dgm:prSet presAssocID="{66142A34-52B0-4297-AE4E-CD35ACD30FB4}" presName="node" presStyleLbl="vennNode1" presStyleIdx="1" presStyleCnt="4" custScaleX="183125" custScaleY="183125">
        <dgm:presLayoutVars>
          <dgm:bulletEnabled val="1"/>
        </dgm:presLayoutVars>
      </dgm:prSet>
      <dgm:spPr/>
    </dgm:pt>
    <dgm:pt modelId="{7B881157-2AE8-4413-9018-476EE891571E}" type="pres">
      <dgm:prSet presAssocID="{2E7E5E4F-A3F3-497F-94BB-4B941B5408A9}" presName="node" presStyleLbl="vennNode1" presStyleIdx="2" presStyleCnt="4" custScaleX="183125" custScaleY="183125">
        <dgm:presLayoutVars>
          <dgm:bulletEnabled val="1"/>
        </dgm:presLayoutVars>
      </dgm:prSet>
      <dgm:spPr/>
    </dgm:pt>
    <dgm:pt modelId="{5143D2C0-94BA-4EA9-AC60-B0C329FB2B8A}" type="pres">
      <dgm:prSet presAssocID="{413316E2-2CB8-44A1-B061-E4D7C5C6A010}" presName="node" presStyleLbl="vennNode1" presStyleIdx="3" presStyleCnt="4" custScaleX="183125" custScaleY="183125">
        <dgm:presLayoutVars>
          <dgm:bulletEnabled val="1"/>
        </dgm:presLayoutVars>
      </dgm:prSet>
      <dgm:spPr/>
    </dgm:pt>
  </dgm:ptLst>
  <dgm:cxnLst>
    <dgm:cxn modelId="{8666F11B-D130-45C1-B489-3FE7FE3D3D18}" type="presOf" srcId="{413316E2-2CB8-44A1-B061-E4D7C5C6A010}" destId="{5143D2C0-94BA-4EA9-AC60-B0C329FB2B8A}" srcOrd="0" destOrd="0" presId="urn:microsoft.com/office/officeart/2005/8/layout/radial3"/>
    <dgm:cxn modelId="{A451041E-F222-4A15-8A38-6936D5CCF975}" srcId="{C1A23975-0583-46EF-BDCA-A8A66D4473FF}" destId="{66142A34-52B0-4297-AE4E-CD35ACD30FB4}" srcOrd="0" destOrd="0" parTransId="{489EDB6C-4BDF-452C-9EA3-90A316C0E4B0}" sibTransId="{5D1BBB10-C68D-4FCF-9C7A-6F2522502723}"/>
    <dgm:cxn modelId="{6A464624-92E6-4939-9CFC-5DA2F6D34CBC}" srcId="{C1A23975-0583-46EF-BDCA-A8A66D4473FF}" destId="{413316E2-2CB8-44A1-B061-E4D7C5C6A010}" srcOrd="2" destOrd="0" parTransId="{7C113150-CE33-49C3-89EE-66DDF17D979F}" sibTransId="{D8F46A6C-F92B-4D9A-A661-16F0CBC2FFC1}"/>
    <dgm:cxn modelId="{F4368740-800E-4CBB-B9FE-84208AABC708}" type="presOf" srcId="{C1A23975-0583-46EF-BDCA-A8A66D4473FF}" destId="{8845FED2-5CCD-4699-83C3-BC02522FACD8}" srcOrd="0" destOrd="0" presId="urn:microsoft.com/office/officeart/2005/8/layout/radial3"/>
    <dgm:cxn modelId="{3D69A26A-24B0-44C1-8155-9D3BC6AED81F}" type="presOf" srcId="{2E7E5E4F-A3F3-497F-94BB-4B941B5408A9}" destId="{7B881157-2AE8-4413-9018-476EE891571E}" srcOrd="0" destOrd="0" presId="urn:microsoft.com/office/officeart/2005/8/layout/radial3"/>
    <dgm:cxn modelId="{D4FDA04D-90DC-409D-941B-2EF0ADAC7CF5}" type="presOf" srcId="{97B60ACC-F062-4BAE-A61D-3613576CF56E}" destId="{D8D1C4DB-AC22-4B0A-9AF2-9CF4202939B8}" srcOrd="0" destOrd="0" presId="urn:microsoft.com/office/officeart/2005/8/layout/radial3"/>
    <dgm:cxn modelId="{D5A1A883-654B-484F-A92A-0D9FE9CCCA49}" srcId="{C1A23975-0583-46EF-BDCA-A8A66D4473FF}" destId="{2E7E5E4F-A3F3-497F-94BB-4B941B5408A9}" srcOrd="1" destOrd="0" parTransId="{C7C4FEB5-4CB0-46AA-A102-FBDA599AF10D}" sibTransId="{2B5E1776-7F5D-494B-9D11-F4BEA8C335AF}"/>
    <dgm:cxn modelId="{4E160EBA-3BBB-422B-B729-AD3337F01D1F}" srcId="{97B60ACC-F062-4BAE-A61D-3613576CF56E}" destId="{C1A23975-0583-46EF-BDCA-A8A66D4473FF}" srcOrd="0" destOrd="0" parTransId="{3C0F0475-CD21-4125-BF75-CBE7542E4643}" sibTransId="{5CF5A987-D0BB-4EA7-9670-FE1D65B89E73}"/>
    <dgm:cxn modelId="{4BFAB2CB-477E-4938-ACD2-6864D0567318}" type="presOf" srcId="{66142A34-52B0-4297-AE4E-CD35ACD30FB4}" destId="{0E9B05A9-E3B6-42A4-A10F-EAA4022155C6}" srcOrd="0" destOrd="0" presId="urn:microsoft.com/office/officeart/2005/8/layout/radial3"/>
    <dgm:cxn modelId="{C3B68ADC-C4BC-41DF-874A-04288009B4D9}" type="presParOf" srcId="{D8D1C4DB-AC22-4B0A-9AF2-9CF4202939B8}" destId="{BBB495E7-0709-45B1-BC2B-B8039D72CD6D}" srcOrd="0" destOrd="0" presId="urn:microsoft.com/office/officeart/2005/8/layout/radial3"/>
    <dgm:cxn modelId="{43693174-4704-484F-963B-FFCC6B521100}" type="presParOf" srcId="{BBB495E7-0709-45B1-BC2B-B8039D72CD6D}" destId="{8845FED2-5CCD-4699-83C3-BC02522FACD8}" srcOrd="0" destOrd="0" presId="urn:microsoft.com/office/officeart/2005/8/layout/radial3"/>
    <dgm:cxn modelId="{9DA8B838-7CA5-46AE-B5F5-EAD2025ED04A}" type="presParOf" srcId="{BBB495E7-0709-45B1-BC2B-B8039D72CD6D}" destId="{0E9B05A9-E3B6-42A4-A10F-EAA4022155C6}" srcOrd="1" destOrd="0" presId="urn:microsoft.com/office/officeart/2005/8/layout/radial3"/>
    <dgm:cxn modelId="{52DFFA83-C279-4B35-8E20-0ABAD7A658AC}" type="presParOf" srcId="{BBB495E7-0709-45B1-BC2B-B8039D72CD6D}" destId="{7B881157-2AE8-4413-9018-476EE891571E}" srcOrd="2" destOrd="0" presId="urn:microsoft.com/office/officeart/2005/8/layout/radial3"/>
    <dgm:cxn modelId="{793AA1A6-BA4E-4012-B306-3FEE5B3443CE}" type="presParOf" srcId="{BBB495E7-0709-45B1-BC2B-B8039D72CD6D}" destId="{5143D2C0-94BA-4EA9-AC60-B0C329FB2B8A}"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867BD-B0F7-48A5-92A6-998DF447C38F}">
      <dsp:nvSpPr>
        <dsp:cNvPr id="0" name=""/>
        <dsp:cNvSpPr/>
      </dsp:nvSpPr>
      <dsp:spPr>
        <a:xfrm>
          <a:off x="1877377" y="1301954"/>
          <a:ext cx="1731645" cy="17316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latin typeface="Verdana" panose="020B0604030504040204" pitchFamily="34" charset="0"/>
              <a:ea typeface="Verdana" panose="020B0604030504040204" pitchFamily="34" charset="0"/>
            </a:rPr>
            <a:t>Palotekniikan yleiset lähestymistavat</a:t>
          </a:r>
          <a:endParaRPr lang="lv-LV" sz="1400" kern="1200">
            <a:latin typeface="Verdana" panose="020B0604030504040204" pitchFamily="34" charset="0"/>
            <a:ea typeface="Verdana" panose="020B0604030504040204" pitchFamily="34" charset="0"/>
          </a:endParaRPr>
        </a:p>
      </dsp:txBody>
      <dsp:txXfrm>
        <a:off x="2130971" y="1555548"/>
        <a:ext cx="1224457" cy="1224457"/>
      </dsp:txXfrm>
    </dsp:sp>
    <dsp:sp modelId="{DBD36D51-2CC3-431B-95D9-424A15FF8C72}">
      <dsp:nvSpPr>
        <dsp:cNvPr id="0" name=""/>
        <dsp:cNvSpPr/>
      </dsp:nvSpPr>
      <dsp:spPr>
        <a:xfrm rot="12900000">
          <a:off x="699180"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1D889-8EEE-4C71-8CD8-210118B78D05}">
      <dsp:nvSpPr>
        <dsp:cNvPr id="0" name=""/>
        <dsp:cNvSpPr/>
      </dsp:nvSpPr>
      <dsp:spPr>
        <a:xfrm>
          <a:off x="2735"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Verdana" panose="020B0604030504040204" pitchFamily="34" charset="0"/>
              <a:ea typeface="Verdana" panose="020B0604030504040204" pitchFamily="34" charset="0"/>
            </a:rPr>
            <a:t>Ohjeellinen suunnittelu</a:t>
          </a:r>
          <a:endParaRPr lang="lv-LV" sz="1400" kern="1200">
            <a:latin typeface="Verdana" panose="020B0604030504040204" pitchFamily="34" charset="0"/>
            <a:ea typeface="Verdana" panose="020B0604030504040204" pitchFamily="34" charset="0"/>
          </a:endParaRPr>
        </a:p>
      </dsp:txBody>
      <dsp:txXfrm>
        <a:off x="41281" y="205346"/>
        <a:ext cx="1567970" cy="1238958"/>
      </dsp:txXfrm>
    </dsp:sp>
    <dsp:sp modelId="{FC66C37B-B6E1-46E3-8C7B-C72577F6319E}">
      <dsp:nvSpPr>
        <dsp:cNvPr id="0" name=""/>
        <dsp:cNvSpPr/>
      </dsp:nvSpPr>
      <dsp:spPr>
        <a:xfrm rot="19500000">
          <a:off x="3392832"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0E9DF-7316-4D8B-A2E3-F9A955D83C6C}">
      <dsp:nvSpPr>
        <dsp:cNvPr id="0" name=""/>
        <dsp:cNvSpPr/>
      </dsp:nvSpPr>
      <dsp:spPr>
        <a:xfrm>
          <a:off x="3838601"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Verdana" panose="020B0604030504040204" pitchFamily="34" charset="0"/>
              <a:ea typeface="Verdana" panose="020B0604030504040204" pitchFamily="34" charset="0"/>
            </a:rPr>
            <a:t>Suorituskykyyn perustuva suunnittelu</a:t>
          </a:r>
          <a:endParaRPr lang="lv-LV" sz="1400" kern="1200">
            <a:latin typeface="Verdana" panose="020B0604030504040204" pitchFamily="34" charset="0"/>
            <a:ea typeface="Verdana" panose="020B0604030504040204" pitchFamily="34" charset="0"/>
          </a:endParaRPr>
        </a:p>
      </dsp:txBody>
      <dsp:txXfrm>
        <a:off x="3877147" y="205346"/>
        <a:ext cx="1567970" cy="1238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5FED2-5CCD-4699-83C3-BC02522FACD8}">
      <dsp:nvSpPr>
        <dsp:cNvPr id="0" name=""/>
        <dsp:cNvSpPr/>
      </dsp:nvSpPr>
      <dsp:spPr>
        <a:xfrm>
          <a:off x="2031325" y="1137637"/>
          <a:ext cx="890349" cy="89034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GB" sz="3000" kern="1200"/>
            <a:t>Tuli</a:t>
          </a:r>
          <a:endParaRPr lang="lv-LV" sz="3000" kern="1200"/>
        </a:p>
      </dsp:txBody>
      <dsp:txXfrm>
        <a:off x="2161714" y="1268026"/>
        <a:ext cx="629571" cy="629571"/>
      </dsp:txXfrm>
    </dsp:sp>
    <dsp:sp modelId="{0E9B05A9-E3B6-42A4-A10F-EAA4022155C6}">
      <dsp:nvSpPr>
        <dsp:cNvPr id="0" name=""/>
        <dsp:cNvSpPr/>
      </dsp:nvSpPr>
      <dsp:spPr>
        <a:xfrm>
          <a:off x="1734535" y="-213551"/>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Polttoaine</a:t>
          </a:r>
          <a:endParaRPr lang="lv-LV" sz="1800" kern="1200"/>
        </a:p>
      </dsp:txBody>
      <dsp:txXfrm>
        <a:off x="1951851" y="3765"/>
        <a:ext cx="1049296" cy="1049296"/>
      </dsp:txXfrm>
    </dsp:sp>
    <dsp:sp modelId="{7B881157-2AE8-4413-9018-476EE891571E}">
      <dsp:nvSpPr>
        <dsp:cNvPr id="0" name=""/>
        <dsp:cNvSpPr/>
      </dsp:nvSpPr>
      <dsp:spPr>
        <a:xfrm>
          <a:off x="2647672"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Lämpö</a:t>
          </a:r>
          <a:endParaRPr lang="lv-LV" sz="1800" kern="1200"/>
        </a:p>
      </dsp:txBody>
      <dsp:txXfrm>
        <a:off x="2864988" y="1585363"/>
        <a:ext cx="1049296" cy="1049296"/>
      </dsp:txXfrm>
    </dsp:sp>
    <dsp:sp modelId="{5143D2C0-94BA-4EA9-AC60-B0C329FB2B8A}">
      <dsp:nvSpPr>
        <dsp:cNvPr id="0" name=""/>
        <dsp:cNvSpPr/>
      </dsp:nvSpPr>
      <dsp:spPr>
        <a:xfrm>
          <a:off x="821398"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Happi</a:t>
          </a:r>
          <a:endParaRPr lang="lv-LV" sz="1800" kern="1200"/>
        </a:p>
      </dsp:txBody>
      <dsp:txXfrm>
        <a:off x="1038714" y="1585363"/>
        <a:ext cx="1049296" cy="10492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949C2E-1227-4904-9F14-29E7347C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22</Pages>
  <Words>2586</Words>
  <Characters>20955</Characters>
  <Application>Microsoft Office Word</Application>
  <DocSecurity>0</DocSecurity>
  <Lines>174</Lines>
  <Paragraphs>46</Paragraphs>
  <ScaleCrop>false</ScaleCrop>
  <HeadingPairs>
    <vt:vector size="10" baseType="variant">
      <vt:variant>
        <vt:lpstr>Otsikko</vt:lpstr>
      </vt:variant>
      <vt:variant>
        <vt:i4>1</vt:i4>
      </vt:variant>
      <vt:variant>
        <vt:lpstr>Nosaukums</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Company/>
  <LinksUpToDate>false</LinksUpToDate>
  <CharactersWithSpaces>23495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2021-01-27T21:28:00Z</dcterms:created>
  <dcterms:modified xsi:type="dcterms:W3CDTF">2022-04-19T19:20:00Z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