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0B2FF6" w:rsidRDefault="000B2FF6"/>
                          <w:p w14:paraId="668EBEB7"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9A39F1D" w14:textId="77777777" w:rsidR="000B2FF6" w:rsidRDefault="000B2FF6"/>
                          <w:p w14:paraId="551BE4D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0B2FF6" w:rsidRDefault="000B2FF6"/>
                          <w:p w14:paraId="0CC6AB6A"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5768DC8E" w14:textId="77777777" w:rsidR="000B2FF6" w:rsidRDefault="000B2FF6"/>
                          <w:p w14:paraId="6CE21C8F"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B2FF6" w:rsidRDefault="000B2FF6"/>
                          <w:p w14:paraId="601D1E5E"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1A453A05" w14:textId="77777777" w:rsidR="000B2FF6" w:rsidRDefault="000B2FF6"/>
                          <w:p w14:paraId="6CCF8717"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B2FF6" w:rsidRDefault="000B2FF6"/>
                          <w:p w14:paraId="3ABB8149"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1CCBF7D" w14:textId="77777777" w:rsidR="000B2FF6" w:rsidRDefault="000B2FF6"/>
                          <w:p w14:paraId="0E557F98" w14:textId="06DAFF3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B2FF6" w:rsidRDefault="000B2FF6"/>
                          <w:p w14:paraId="5D85F643"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AFA8404" w14:textId="77777777" w:rsidR="000B2FF6" w:rsidRDefault="000B2FF6"/>
                          <w:p w14:paraId="37A75396"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B2FF6" w:rsidRDefault="000B2FF6"/>
                          <w:p w14:paraId="5D253C84"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21CED0C" w14:textId="77777777" w:rsidR="000B2FF6" w:rsidRDefault="000B2FF6"/>
                          <w:p w14:paraId="3869AD05" w14:textId="1ABEA5F3"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B2FF6" w:rsidRDefault="000B2FF6"/>
                          <w:p w14:paraId="54C69C7D"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D01CA65" w14:textId="77777777" w:rsidR="000B2FF6" w:rsidRDefault="000B2FF6"/>
                          <w:p w14:paraId="71485047" w14:textId="78BE7DD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B2FF6" w:rsidRDefault="000B2FF6"/>
                          <w:p w14:paraId="1947E5FB"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B2FF6" w:rsidRPr="004146E9" w:rsidRDefault="000B2FF6"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0B2FF6" w:rsidRDefault="000B2FF6"/>
                    <w:p w14:paraId="668EBEB7"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9A39F1D" w14:textId="77777777" w:rsidR="000B2FF6" w:rsidRDefault="000B2FF6"/>
                    <w:p w14:paraId="551BE4D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0B2FF6" w:rsidRDefault="000B2FF6"/>
                    <w:p w14:paraId="0CC6AB6A"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5768DC8E" w14:textId="77777777" w:rsidR="000B2FF6" w:rsidRDefault="000B2FF6"/>
                    <w:p w14:paraId="6CE21C8F"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B2FF6" w:rsidRDefault="000B2FF6"/>
                    <w:p w14:paraId="601D1E5E"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1A453A05" w14:textId="77777777" w:rsidR="000B2FF6" w:rsidRDefault="000B2FF6"/>
                    <w:p w14:paraId="6CCF8717"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B2FF6" w:rsidRDefault="000B2FF6"/>
                    <w:p w14:paraId="3ABB8149"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1CCBF7D" w14:textId="77777777" w:rsidR="000B2FF6" w:rsidRDefault="000B2FF6"/>
                    <w:p w14:paraId="0E557F98" w14:textId="06DAFF3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B2FF6" w:rsidRDefault="000B2FF6"/>
                    <w:p w14:paraId="5D85F643"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AFA8404" w14:textId="77777777" w:rsidR="000B2FF6" w:rsidRDefault="000B2FF6"/>
                    <w:p w14:paraId="37A75396"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B2FF6" w:rsidRDefault="000B2FF6"/>
                    <w:p w14:paraId="5D253C84"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21CED0C" w14:textId="77777777" w:rsidR="000B2FF6" w:rsidRDefault="000B2FF6"/>
                    <w:p w14:paraId="3869AD05" w14:textId="1ABEA5F3"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B2FF6" w:rsidRDefault="000B2FF6"/>
                    <w:p w14:paraId="54C69C7D"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D01CA65" w14:textId="77777777" w:rsidR="000B2FF6" w:rsidRDefault="000B2FF6"/>
                    <w:p w14:paraId="71485047" w14:textId="78BE7DD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B2FF6" w:rsidRDefault="000B2FF6"/>
                    <w:p w14:paraId="1947E5FB"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B2FF6" w:rsidRPr="004146E9" w:rsidRDefault="000B2FF6"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0983DD6F"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79"/>
                            <w:bookmarkStart w:id="1" w:name="_Toc56179417"/>
                            <w:bookmarkStart w:id="2" w:name="_Toc57730401"/>
                            <w:bookmarkStart w:id="3" w:name="_Toc57730450"/>
                            <w:bookmarkStart w:id="4" w:name="_Toc58490073"/>
                            <w:bookmarkStart w:id="5" w:name="_Toc58490355"/>
                            <w:bookmarkStart w:id="6" w:name="_Toc60646317"/>
                            <w:bookmarkStart w:id="7" w:name="_Toc65235579"/>
                            <w:bookmarkStart w:id="8" w:name="_Toc6523560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0"/>
                            <w:bookmarkEnd w:id="1"/>
                            <w:bookmarkEnd w:id="2"/>
                            <w:bookmarkEnd w:id="3"/>
                            <w:bookmarkEnd w:id="4"/>
                            <w:bookmarkEnd w:id="5"/>
                            <w:bookmarkEnd w:id="6"/>
                            <w:bookmarkEnd w:id="7"/>
                            <w:bookmarkEnd w:id="8"/>
                          </w:p>
                          <w:p w14:paraId="7F1C9F4F" w14:textId="7288BD20"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Lesson</w:t>
                            </w:r>
                            <w:r>
                              <w:rPr>
                                <w:rFonts w:ascii="Noto Sans" w:eastAsia="Noto Sans" w:hAnsi="Noto Sans" w:cs="Noto Sans"/>
                                <w:color w:val="FFFFFF"/>
                                <w:spacing w:val="16"/>
                                <w:kern w:val="0"/>
                                <w:sz w:val="48"/>
                                <w:szCs w:val="48"/>
                                <w:lang w:eastAsia="en-US"/>
                              </w:rPr>
                              <w:t>s 3 &amp; 4</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818A54B"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0B2FF6" w:rsidRDefault="000B2FF6"/>
                          <w:p w14:paraId="2AEFAD7F"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 w:name="_Toc56179380"/>
                            <w:bookmarkStart w:id="10" w:name="_Toc56179418"/>
                            <w:bookmarkStart w:id="11" w:name="_Toc57730402"/>
                            <w:bookmarkStart w:id="12" w:name="_Toc57730451"/>
                            <w:bookmarkStart w:id="13" w:name="_Toc58490074"/>
                            <w:bookmarkStart w:id="14" w:name="_Toc58490356"/>
                            <w:bookmarkStart w:id="15" w:name="_Toc60646318"/>
                            <w:bookmarkStart w:id="16" w:name="_Toc65235580"/>
                            <w:bookmarkStart w:id="17" w:name="_Toc6523560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
                            <w:bookmarkEnd w:id="10"/>
                            <w:bookmarkEnd w:id="11"/>
                            <w:bookmarkEnd w:id="12"/>
                            <w:bookmarkEnd w:id="13"/>
                            <w:bookmarkEnd w:id="14"/>
                            <w:bookmarkEnd w:id="15"/>
                            <w:bookmarkEnd w:id="16"/>
                            <w:bookmarkEnd w:id="17"/>
                          </w:p>
                          <w:p w14:paraId="3282A50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0B2FF6" w:rsidRDefault="000B2FF6"/>
                          <w:p w14:paraId="722BFEC8"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 w:name="_Toc56179381"/>
                            <w:bookmarkStart w:id="19" w:name="_Toc56179419"/>
                            <w:bookmarkStart w:id="20" w:name="_Toc57730403"/>
                            <w:bookmarkStart w:id="21" w:name="_Toc57730452"/>
                            <w:bookmarkStart w:id="22" w:name="_Toc58490075"/>
                            <w:bookmarkStart w:id="23" w:name="_Toc58490357"/>
                            <w:bookmarkStart w:id="24" w:name="_Toc60646319"/>
                            <w:bookmarkStart w:id="25" w:name="_Toc65235581"/>
                            <w:bookmarkStart w:id="26" w:name="_Toc6523560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
                            <w:bookmarkEnd w:id="19"/>
                            <w:bookmarkEnd w:id="20"/>
                            <w:bookmarkEnd w:id="21"/>
                            <w:bookmarkEnd w:id="22"/>
                            <w:bookmarkEnd w:id="23"/>
                            <w:bookmarkEnd w:id="24"/>
                            <w:bookmarkEnd w:id="25"/>
                            <w:bookmarkEnd w:id="26"/>
                          </w:p>
                          <w:p w14:paraId="149CAAE1"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0B2FF6" w:rsidRDefault="000B2FF6"/>
                          <w:p w14:paraId="5DA3131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7" w:name="_Toc56179382"/>
                            <w:bookmarkStart w:id="28" w:name="_Toc56179420"/>
                            <w:bookmarkStart w:id="29" w:name="_Toc57730404"/>
                            <w:bookmarkStart w:id="30" w:name="_Toc57730453"/>
                            <w:bookmarkStart w:id="31" w:name="_Toc58490076"/>
                            <w:bookmarkStart w:id="32" w:name="_Toc58490358"/>
                            <w:bookmarkStart w:id="33" w:name="_Toc60646320"/>
                            <w:bookmarkStart w:id="34" w:name="_Toc65235582"/>
                            <w:bookmarkStart w:id="35" w:name="_Toc6523560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7"/>
                            <w:bookmarkEnd w:id="28"/>
                            <w:bookmarkEnd w:id="29"/>
                            <w:bookmarkEnd w:id="30"/>
                            <w:bookmarkEnd w:id="31"/>
                            <w:bookmarkEnd w:id="32"/>
                            <w:bookmarkEnd w:id="33"/>
                            <w:bookmarkEnd w:id="34"/>
                            <w:bookmarkEnd w:id="35"/>
                          </w:p>
                          <w:p w14:paraId="28B0E38B"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0B2FF6" w:rsidRDefault="000B2FF6"/>
                          <w:p w14:paraId="1130B7BD" w14:textId="591779AC"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6" w:name="_Toc56179383"/>
                            <w:bookmarkStart w:id="37" w:name="_Toc56179421"/>
                            <w:bookmarkStart w:id="38" w:name="_Toc57730405"/>
                            <w:bookmarkStart w:id="39" w:name="_Toc57730454"/>
                            <w:bookmarkStart w:id="40" w:name="_Toc58490077"/>
                            <w:bookmarkStart w:id="41" w:name="_Toc58490359"/>
                            <w:bookmarkStart w:id="42" w:name="_Toc60646321"/>
                            <w:bookmarkStart w:id="43" w:name="_Toc65235583"/>
                            <w:bookmarkStart w:id="44" w:name="_Toc6523561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6"/>
                            <w:bookmarkEnd w:id="37"/>
                            <w:bookmarkEnd w:id="38"/>
                            <w:bookmarkEnd w:id="39"/>
                            <w:bookmarkEnd w:id="40"/>
                            <w:bookmarkEnd w:id="41"/>
                            <w:bookmarkEnd w:id="42"/>
                            <w:bookmarkEnd w:id="43"/>
                            <w:bookmarkEnd w:id="44"/>
                          </w:p>
                          <w:p w14:paraId="36A03DE6"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0B2FF6" w:rsidRDefault="000B2FF6"/>
                          <w:p w14:paraId="03842DD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5" w:name="_Toc56179384"/>
                            <w:bookmarkStart w:id="46" w:name="_Toc56179422"/>
                            <w:bookmarkStart w:id="47" w:name="_Toc57730406"/>
                            <w:bookmarkStart w:id="48" w:name="_Toc57730455"/>
                            <w:bookmarkStart w:id="49" w:name="_Toc58490078"/>
                            <w:bookmarkStart w:id="50" w:name="_Toc58490360"/>
                            <w:bookmarkStart w:id="51" w:name="_Toc60646322"/>
                            <w:bookmarkStart w:id="52" w:name="_Toc65235584"/>
                            <w:bookmarkStart w:id="53" w:name="_Toc6523561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5"/>
                            <w:bookmarkEnd w:id="46"/>
                            <w:bookmarkEnd w:id="47"/>
                            <w:bookmarkEnd w:id="48"/>
                            <w:bookmarkEnd w:id="49"/>
                            <w:bookmarkEnd w:id="50"/>
                            <w:bookmarkEnd w:id="51"/>
                            <w:bookmarkEnd w:id="52"/>
                            <w:bookmarkEnd w:id="53"/>
                          </w:p>
                          <w:p w14:paraId="5C979363"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0B2FF6" w:rsidRDefault="000B2FF6"/>
                          <w:p w14:paraId="00191479"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4" w:name="_Toc56078451"/>
                            <w:bookmarkStart w:id="55" w:name="_Toc56179385"/>
                            <w:bookmarkStart w:id="56" w:name="_Toc56179423"/>
                            <w:bookmarkStart w:id="57" w:name="_Toc57730407"/>
                            <w:bookmarkStart w:id="58" w:name="_Toc57730456"/>
                            <w:bookmarkStart w:id="59" w:name="_Toc58490079"/>
                            <w:bookmarkStart w:id="60" w:name="_Toc58490361"/>
                            <w:bookmarkStart w:id="61" w:name="_Toc60646323"/>
                            <w:bookmarkStart w:id="62" w:name="_Toc65235585"/>
                            <w:bookmarkStart w:id="63" w:name="_Toc6523561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4"/>
                            <w:bookmarkEnd w:id="55"/>
                            <w:bookmarkEnd w:id="56"/>
                            <w:bookmarkEnd w:id="57"/>
                            <w:bookmarkEnd w:id="58"/>
                            <w:bookmarkEnd w:id="59"/>
                            <w:bookmarkEnd w:id="60"/>
                            <w:bookmarkEnd w:id="61"/>
                            <w:bookmarkEnd w:id="62"/>
                            <w:bookmarkEnd w:id="63"/>
                          </w:p>
                          <w:p w14:paraId="7ECD914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0B2FF6" w:rsidRDefault="000B2FF6"/>
                          <w:p w14:paraId="31427D23"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4" w:name="_Toc56078407"/>
                            <w:bookmarkStart w:id="65" w:name="_Toc56078452"/>
                            <w:bookmarkStart w:id="66" w:name="_Toc56179386"/>
                            <w:bookmarkStart w:id="67" w:name="_Toc56179424"/>
                            <w:bookmarkStart w:id="68" w:name="_Toc57730408"/>
                            <w:bookmarkStart w:id="69" w:name="_Toc57730457"/>
                            <w:bookmarkStart w:id="70" w:name="_Toc58490080"/>
                            <w:bookmarkStart w:id="71" w:name="_Toc58490362"/>
                            <w:bookmarkStart w:id="72" w:name="_Toc60646324"/>
                            <w:bookmarkStart w:id="73" w:name="_Toc65235586"/>
                            <w:bookmarkStart w:id="74" w:name="_Toc6523561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4"/>
                            <w:bookmarkEnd w:id="65"/>
                            <w:bookmarkEnd w:id="66"/>
                            <w:bookmarkEnd w:id="67"/>
                            <w:bookmarkEnd w:id="68"/>
                            <w:bookmarkEnd w:id="69"/>
                            <w:bookmarkEnd w:id="70"/>
                            <w:bookmarkEnd w:id="71"/>
                            <w:bookmarkEnd w:id="72"/>
                            <w:bookmarkEnd w:id="73"/>
                            <w:bookmarkEnd w:id="74"/>
                          </w:p>
                          <w:p w14:paraId="1D8361B4"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0983DD6F"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5" w:name="_Toc56179379"/>
                      <w:bookmarkStart w:id="76" w:name="_Toc56179417"/>
                      <w:bookmarkStart w:id="77" w:name="_Toc57730401"/>
                      <w:bookmarkStart w:id="78" w:name="_Toc57730450"/>
                      <w:bookmarkStart w:id="79" w:name="_Toc58490073"/>
                      <w:bookmarkStart w:id="80" w:name="_Toc58490355"/>
                      <w:bookmarkStart w:id="81" w:name="_Toc60646317"/>
                      <w:bookmarkStart w:id="82" w:name="_Toc65235579"/>
                      <w:bookmarkStart w:id="83" w:name="_Toc6523560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5"/>
                      <w:bookmarkEnd w:id="76"/>
                      <w:bookmarkEnd w:id="77"/>
                      <w:bookmarkEnd w:id="78"/>
                      <w:bookmarkEnd w:id="79"/>
                      <w:bookmarkEnd w:id="80"/>
                      <w:bookmarkEnd w:id="81"/>
                      <w:bookmarkEnd w:id="82"/>
                      <w:bookmarkEnd w:id="83"/>
                    </w:p>
                    <w:p w14:paraId="7F1C9F4F" w14:textId="7288BD20"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Lesson</w:t>
                      </w:r>
                      <w:r>
                        <w:rPr>
                          <w:rFonts w:ascii="Noto Sans" w:eastAsia="Noto Sans" w:hAnsi="Noto Sans" w:cs="Noto Sans"/>
                          <w:color w:val="FFFFFF"/>
                          <w:spacing w:val="16"/>
                          <w:kern w:val="0"/>
                          <w:sz w:val="48"/>
                          <w:szCs w:val="48"/>
                          <w:lang w:eastAsia="en-US"/>
                        </w:rPr>
                        <w:t>s 3 &amp; 4</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818A54B"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0B2FF6" w:rsidRDefault="000B2FF6"/>
                    <w:p w14:paraId="2AEFAD7F"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4" w:name="_Toc56179380"/>
                      <w:bookmarkStart w:id="85" w:name="_Toc56179418"/>
                      <w:bookmarkStart w:id="86" w:name="_Toc57730402"/>
                      <w:bookmarkStart w:id="87" w:name="_Toc57730451"/>
                      <w:bookmarkStart w:id="88" w:name="_Toc58490074"/>
                      <w:bookmarkStart w:id="89" w:name="_Toc58490356"/>
                      <w:bookmarkStart w:id="90" w:name="_Toc60646318"/>
                      <w:bookmarkStart w:id="91" w:name="_Toc65235580"/>
                      <w:bookmarkStart w:id="92" w:name="_Toc6523560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4"/>
                      <w:bookmarkEnd w:id="85"/>
                      <w:bookmarkEnd w:id="86"/>
                      <w:bookmarkEnd w:id="87"/>
                      <w:bookmarkEnd w:id="88"/>
                      <w:bookmarkEnd w:id="89"/>
                      <w:bookmarkEnd w:id="90"/>
                      <w:bookmarkEnd w:id="91"/>
                      <w:bookmarkEnd w:id="92"/>
                    </w:p>
                    <w:p w14:paraId="3282A50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0B2FF6" w:rsidRDefault="000B2FF6"/>
                    <w:p w14:paraId="722BFEC8"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3" w:name="_Toc56179381"/>
                      <w:bookmarkStart w:id="94" w:name="_Toc56179419"/>
                      <w:bookmarkStart w:id="95" w:name="_Toc57730403"/>
                      <w:bookmarkStart w:id="96" w:name="_Toc57730452"/>
                      <w:bookmarkStart w:id="97" w:name="_Toc58490075"/>
                      <w:bookmarkStart w:id="98" w:name="_Toc58490357"/>
                      <w:bookmarkStart w:id="99" w:name="_Toc60646319"/>
                      <w:bookmarkStart w:id="100" w:name="_Toc65235581"/>
                      <w:bookmarkStart w:id="101" w:name="_Toc6523560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3"/>
                      <w:bookmarkEnd w:id="94"/>
                      <w:bookmarkEnd w:id="95"/>
                      <w:bookmarkEnd w:id="96"/>
                      <w:bookmarkEnd w:id="97"/>
                      <w:bookmarkEnd w:id="98"/>
                      <w:bookmarkEnd w:id="99"/>
                      <w:bookmarkEnd w:id="100"/>
                      <w:bookmarkEnd w:id="101"/>
                    </w:p>
                    <w:p w14:paraId="149CAAE1"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0B2FF6" w:rsidRDefault="000B2FF6"/>
                    <w:p w14:paraId="5DA3131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2" w:name="_Toc56179382"/>
                      <w:bookmarkStart w:id="103" w:name="_Toc56179420"/>
                      <w:bookmarkStart w:id="104" w:name="_Toc57730404"/>
                      <w:bookmarkStart w:id="105" w:name="_Toc57730453"/>
                      <w:bookmarkStart w:id="106" w:name="_Toc58490076"/>
                      <w:bookmarkStart w:id="107" w:name="_Toc58490358"/>
                      <w:bookmarkStart w:id="108" w:name="_Toc60646320"/>
                      <w:bookmarkStart w:id="109" w:name="_Toc65235582"/>
                      <w:bookmarkStart w:id="110" w:name="_Toc6523560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2"/>
                      <w:bookmarkEnd w:id="103"/>
                      <w:bookmarkEnd w:id="104"/>
                      <w:bookmarkEnd w:id="105"/>
                      <w:bookmarkEnd w:id="106"/>
                      <w:bookmarkEnd w:id="107"/>
                      <w:bookmarkEnd w:id="108"/>
                      <w:bookmarkEnd w:id="109"/>
                      <w:bookmarkEnd w:id="110"/>
                    </w:p>
                    <w:p w14:paraId="28B0E38B"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0B2FF6" w:rsidRDefault="000B2FF6"/>
                    <w:p w14:paraId="1130B7BD" w14:textId="591779AC"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1" w:name="_Toc56179383"/>
                      <w:bookmarkStart w:id="112" w:name="_Toc56179421"/>
                      <w:bookmarkStart w:id="113" w:name="_Toc57730405"/>
                      <w:bookmarkStart w:id="114" w:name="_Toc57730454"/>
                      <w:bookmarkStart w:id="115" w:name="_Toc58490077"/>
                      <w:bookmarkStart w:id="116" w:name="_Toc58490359"/>
                      <w:bookmarkStart w:id="117" w:name="_Toc60646321"/>
                      <w:bookmarkStart w:id="118" w:name="_Toc65235583"/>
                      <w:bookmarkStart w:id="119" w:name="_Toc6523561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1"/>
                      <w:bookmarkEnd w:id="112"/>
                      <w:bookmarkEnd w:id="113"/>
                      <w:bookmarkEnd w:id="114"/>
                      <w:bookmarkEnd w:id="115"/>
                      <w:bookmarkEnd w:id="116"/>
                      <w:bookmarkEnd w:id="117"/>
                      <w:bookmarkEnd w:id="118"/>
                      <w:bookmarkEnd w:id="119"/>
                    </w:p>
                    <w:p w14:paraId="36A03DE6"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0B2FF6" w:rsidRDefault="000B2FF6"/>
                    <w:p w14:paraId="03842DD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0" w:name="_Toc56179384"/>
                      <w:bookmarkStart w:id="121" w:name="_Toc56179422"/>
                      <w:bookmarkStart w:id="122" w:name="_Toc57730406"/>
                      <w:bookmarkStart w:id="123" w:name="_Toc57730455"/>
                      <w:bookmarkStart w:id="124" w:name="_Toc58490078"/>
                      <w:bookmarkStart w:id="125" w:name="_Toc58490360"/>
                      <w:bookmarkStart w:id="126" w:name="_Toc60646322"/>
                      <w:bookmarkStart w:id="127" w:name="_Toc65235584"/>
                      <w:bookmarkStart w:id="128" w:name="_Toc6523561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0"/>
                      <w:bookmarkEnd w:id="121"/>
                      <w:bookmarkEnd w:id="122"/>
                      <w:bookmarkEnd w:id="123"/>
                      <w:bookmarkEnd w:id="124"/>
                      <w:bookmarkEnd w:id="125"/>
                      <w:bookmarkEnd w:id="126"/>
                      <w:bookmarkEnd w:id="127"/>
                      <w:bookmarkEnd w:id="128"/>
                    </w:p>
                    <w:p w14:paraId="5C979363"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0B2FF6" w:rsidRDefault="000B2FF6"/>
                    <w:p w14:paraId="00191479"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9" w:name="_Toc56078451"/>
                      <w:bookmarkStart w:id="130" w:name="_Toc56179385"/>
                      <w:bookmarkStart w:id="131" w:name="_Toc56179423"/>
                      <w:bookmarkStart w:id="132" w:name="_Toc57730407"/>
                      <w:bookmarkStart w:id="133" w:name="_Toc57730456"/>
                      <w:bookmarkStart w:id="134" w:name="_Toc58490079"/>
                      <w:bookmarkStart w:id="135" w:name="_Toc58490361"/>
                      <w:bookmarkStart w:id="136" w:name="_Toc60646323"/>
                      <w:bookmarkStart w:id="137" w:name="_Toc65235585"/>
                      <w:bookmarkStart w:id="138" w:name="_Toc6523561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9"/>
                      <w:bookmarkEnd w:id="130"/>
                      <w:bookmarkEnd w:id="131"/>
                      <w:bookmarkEnd w:id="132"/>
                      <w:bookmarkEnd w:id="133"/>
                      <w:bookmarkEnd w:id="134"/>
                      <w:bookmarkEnd w:id="135"/>
                      <w:bookmarkEnd w:id="136"/>
                      <w:bookmarkEnd w:id="137"/>
                      <w:bookmarkEnd w:id="138"/>
                    </w:p>
                    <w:p w14:paraId="7ECD914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0B2FF6" w:rsidRDefault="000B2FF6"/>
                    <w:p w14:paraId="31427D23"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0B2FF6" w:rsidRPr="004146E9" w:rsidRDefault="000B2FF6"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9" w:name="_Toc56078407"/>
                      <w:bookmarkStart w:id="140" w:name="_Toc56078452"/>
                      <w:bookmarkStart w:id="141" w:name="_Toc56179386"/>
                      <w:bookmarkStart w:id="142" w:name="_Toc56179424"/>
                      <w:bookmarkStart w:id="143" w:name="_Toc57730408"/>
                      <w:bookmarkStart w:id="144" w:name="_Toc57730457"/>
                      <w:bookmarkStart w:id="145" w:name="_Toc58490080"/>
                      <w:bookmarkStart w:id="146" w:name="_Toc58490362"/>
                      <w:bookmarkStart w:id="147" w:name="_Toc60646324"/>
                      <w:bookmarkStart w:id="148" w:name="_Toc65235586"/>
                      <w:bookmarkStart w:id="149" w:name="_Toc6523561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9"/>
                      <w:bookmarkEnd w:id="140"/>
                      <w:bookmarkEnd w:id="141"/>
                      <w:bookmarkEnd w:id="142"/>
                      <w:bookmarkEnd w:id="143"/>
                      <w:bookmarkEnd w:id="144"/>
                      <w:bookmarkEnd w:id="145"/>
                      <w:bookmarkEnd w:id="146"/>
                      <w:bookmarkEnd w:id="147"/>
                      <w:bookmarkEnd w:id="148"/>
                      <w:bookmarkEnd w:id="149"/>
                    </w:p>
                    <w:p w14:paraId="1D8361B4"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0B2FF6" w:rsidRPr="00B81C82" w:rsidRDefault="000B2FF6"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75" w:name="_Toc39576256"/>
    </w:p>
    <w:bookmarkStart w:id="76" w:name="_Toc56179426" w:displacedByCustomXml="next"/>
    <w:bookmarkStart w:id="77" w:name="_Toc65235614"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p w14:paraId="554013F2" w14:textId="77777777" w:rsidR="00BE138E" w:rsidRDefault="00EF0616" w:rsidP="00EF0616">
          <w:pPr>
            <w:pStyle w:val="TtuloTDC"/>
            <w:tabs>
              <w:tab w:val="right" w:leader="dot" w:pos="9017"/>
            </w:tabs>
            <w:ind w:left="360"/>
            <w:rPr>
              <w:noProof/>
            </w:rPr>
          </w:pPr>
          <w:r w:rsidRPr="00EF0616">
            <w:rPr>
              <w:lang w:val="es-ES"/>
            </w:rPr>
            <w:t>CONTENT</w:t>
          </w:r>
          <w:bookmarkEnd w:id="77"/>
          <w:bookmarkEnd w:id="76"/>
          <w:r>
            <w:fldChar w:fldCharType="begin"/>
          </w:r>
          <w:r>
            <w:instrText xml:space="preserve"> TOC \o "1-3" \h \z \u </w:instrText>
          </w:r>
          <w:r>
            <w:fldChar w:fldCharType="separate"/>
          </w:r>
        </w:p>
        <w:p w14:paraId="2358E13F" w14:textId="7932E0F3" w:rsidR="00BE138E" w:rsidRDefault="007E40EC">
          <w:pPr>
            <w:pStyle w:val="TDC1"/>
            <w:tabs>
              <w:tab w:val="left" w:pos="1701"/>
            </w:tabs>
            <w:rPr>
              <w:rFonts w:asciiTheme="minorHAnsi" w:eastAsiaTheme="minorEastAsia" w:hAnsiTheme="minorHAnsi"/>
              <w:noProof/>
              <w:kern w:val="0"/>
              <w:sz w:val="22"/>
              <w:szCs w:val="22"/>
              <w:lang w:val="es-ES" w:eastAsia="es-ES"/>
            </w:rPr>
          </w:pPr>
          <w:hyperlink w:anchor="_Toc65235614" w:history="1">
            <w:r w:rsidR="00BE138E" w:rsidRPr="006E74AD">
              <w:rPr>
                <w:rStyle w:val="Hipervnculo"/>
                <w:noProof/>
              </w:rPr>
              <w:t>1.</w:t>
            </w:r>
            <w:r w:rsidR="00BE138E">
              <w:rPr>
                <w:rFonts w:asciiTheme="minorHAnsi" w:eastAsiaTheme="minorEastAsia" w:hAnsiTheme="minorHAnsi"/>
                <w:noProof/>
                <w:kern w:val="0"/>
                <w:sz w:val="22"/>
                <w:szCs w:val="22"/>
                <w:lang w:val="es-ES" w:eastAsia="es-ES"/>
              </w:rPr>
              <w:tab/>
            </w:r>
            <w:r w:rsidR="00BE138E" w:rsidRPr="006E74AD">
              <w:rPr>
                <w:rStyle w:val="Hipervnculo"/>
                <w:noProof/>
                <w:lang w:val="es-ES"/>
              </w:rPr>
              <w:t>CONTENT</w:t>
            </w:r>
            <w:r w:rsidR="00BE138E">
              <w:rPr>
                <w:noProof/>
                <w:webHidden/>
              </w:rPr>
              <w:tab/>
            </w:r>
            <w:r w:rsidR="00BE138E">
              <w:rPr>
                <w:noProof/>
                <w:webHidden/>
              </w:rPr>
              <w:fldChar w:fldCharType="begin"/>
            </w:r>
            <w:r w:rsidR="00BE138E">
              <w:rPr>
                <w:noProof/>
                <w:webHidden/>
              </w:rPr>
              <w:instrText xml:space="preserve"> PAGEREF _Toc65235614 \h </w:instrText>
            </w:r>
            <w:r w:rsidR="00BE138E">
              <w:rPr>
                <w:noProof/>
                <w:webHidden/>
              </w:rPr>
            </w:r>
            <w:r w:rsidR="00BE138E">
              <w:rPr>
                <w:noProof/>
                <w:webHidden/>
              </w:rPr>
              <w:fldChar w:fldCharType="separate"/>
            </w:r>
            <w:r w:rsidR="00BE138E">
              <w:rPr>
                <w:noProof/>
                <w:webHidden/>
              </w:rPr>
              <w:t>1</w:t>
            </w:r>
            <w:r w:rsidR="00BE138E">
              <w:rPr>
                <w:noProof/>
                <w:webHidden/>
              </w:rPr>
              <w:fldChar w:fldCharType="end"/>
            </w:r>
          </w:hyperlink>
        </w:p>
        <w:p w14:paraId="23C600D6" w14:textId="645726A6" w:rsidR="00BE138E" w:rsidRDefault="007E40EC">
          <w:pPr>
            <w:pStyle w:val="TDC1"/>
            <w:tabs>
              <w:tab w:val="left" w:pos="1701"/>
            </w:tabs>
            <w:rPr>
              <w:rFonts w:asciiTheme="minorHAnsi" w:eastAsiaTheme="minorEastAsia" w:hAnsiTheme="minorHAnsi"/>
              <w:noProof/>
              <w:kern w:val="0"/>
              <w:sz w:val="22"/>
              <w:szCs w:val="22"/>
              <w:lang w:val="es-ES" w:eastAsia="es-ES"/>
            </w:rPr>
          </w:pPr>
          <w:hyperlink w:anchor="_Toc65235615" w:history="1">
            <w:r w:rsidR="00BE138E" w:rsidRPr="006E74AD">
              <w:rPr>
                <w:rStyle w:val="Hipervnculo"/>
                <w:noProof/>
              </w:rPr>
              <w:t>2.</w:t>
            </w:r>
            <w:r w:rsidR="00BE138E">
              <w:rPr>
                <w:rFonts w:asciiTheme="minorHAnsi" w:eastAsiaTheme="minorEastAsia" w:hAnsiTheme="minorHAnsi"/>
                <w:noProof/>
                <w:kern w:val="0"/>
                <w:sz w:val="22"/>
                <w:szCs w:val="22"/>
                <w:lang w:val="es-ES" w:eastAsia="es-ES"/>
              </w:rPr>
              <w:tab/>
            </w:r>
            <w:r w:rsidR="00BE138E" w:rsidRPr="006E74AD">
              <w:rPr>
                <w:rStyle w:val="Hipervnculo"/>
                <w:noProof/>
              </w:rPr>
              <w:t>INTRODUCTORY PARAGRAPH</w:t>
            </w:r>
            <w:r w:rsidR="00BE138E">
              <w:rPr>
                <w:noProof/>
                <w:webHidden/>
              </w:rPr>
              <w:tab/>
            </w:r>
            <w:r w:rsidR="00BE138E">
              <w:rPr>
                <w:noProof/>
                <w:webHidden/>
              </w:rPr>
              <w:fldChar w:fldCharType="begin"/>
            </w:r>
            <w:r w:rsidR="00BE138E">
              <w:rPr>
                <w:noProof/>
                <w:webHidden/>
              </w:rPr>
              <w:instrText xml:space="preserve"> PAGEREF _Toc65235615 \h </w:instrText>
            </w:r>
            <w:r w:rsidR="00BE138E">
              <w:rPr>
                <w:noProof/>
                <w:webHidden/>
              </w:rPr>
            </w:r>
            <w:r w:rsidR="00BE138E">
              <w:rPr>
                <w:noProof/>
                <w:webHidden/>
              </w:rPr>
              <w:fldChar w:fldCharType="separate"/>
            </w:r>
            <w:r w:rsidR="00BE138E">
              <w:rPr>
                <w:noProof/>
                <w:webHidden/>
              </w:rPr>
              <w:t>2</w:t>
            </w:r>
            <w:r w:rsidR="00BE138E">
              <w:rPr>
                <w:noProof/>
                <w:webHidden/>
              </w:rPr>
              <w:fldChar w:fldCharType="end"/>
            </w:r>
          </w:hyperlink>
        </w:p>
        <w:p w14:paraId="7E1AC823" w14:textId="006A0457" w:rsidR="00BE138E" w:rsidRDefault="007E40EC">
          <w:pPr>
            <w:pStyle w:val="TDC1"/>
            <w:tabs>
              <w:tab w:val="left" w:pos="1701"/>
            </w:tabs>
            <w:rPr>
              <w:rFonts w:asciiTheme="minorHAnsi" w:eastAsiaTheme="minorEastAsia" w:hAnsiTheme="minorHAnsi"/>
              <w:noProof/>
              <w:kern w:val="0"/>
              <w:sz w:val="22"/>
              <w:szCs w:val="22"/>
              <w:lang w:val="es-ES" w:eastAsia="es-ES"/>
            </w:rPr>
          </w:pPr>
          <w:hyperlink w:anchor="_Toc65235616" w:history="1">
            <w:r w:rsidR="00BE138E" w:rsidRPr="006E74AD">
              <w:rPr>
                <w:rStyle w:val="Hipervnculo"/>
                <w:noProof/>
              </w:rPr>
              <w:t>3.</w:t>
            </w:r>
            <w:r w:rsidR="00BE138E">
              <w:rPr>
                <w:rFonts w:asciiTheme="minorHAnsi" w:eastAsiaTheme="minorEastAsia" w:hAnsiTheme="minorHAnsi"/>
                <w:noProof/>
                <w:kern w:val="0"/>
                <w:sz w:val="22"/>
                <w:szCs w:val="22"/>
                <w:lang w:val="es-ES" w:eastAsia="es-ES"/>
              </w:rPr>
              <w:tab/>
            </w:r>
            <w:r w:rsidR="00BE138E" w:rsidRPr="006E74AD">
              <w:rPr>
                <w:rStyle w:val="Hipervnculo"/>
                <w:noProof/>
              </w:rPr>
              <w:t>PLUMBING AND DRYWALL CONSTRUCTION</w:t>
            </w:r>
            <w:r w:rsidR="00BE138E">
              <w:rPr>
                <w:noProof/>
                <w:webHidden/>
              </w:rPr>
              <w:tab/>
            </w:r>
            <w:r w:rsidR="00BE138E">
              <w:rPr>
                <w:noProof/>
                <w:webHidden/>
              </w:rPr>
              <w:fldChar w:fldCharType="begin"/>
            </w:r>
            <w:r w:rsidR="00BE138E">
              <w:rPr>
                <w:noProof/>
                <w:webHidden/>
              </w:rPr>
              <w:instrText xml:space="preserve"> PAGEREF _Toc65235616 \h </w:instrText>
            </w:r>
            <w:r w:rsidR="00BE138E">
              <w:rPr>
                <w:noProof/>
                <w:webHidden/>
              </w:rPr>
            </w:r>
            <w:r w:rsidR="00BE138E">
              <w:rPr>
                <w:noProof/>
                <w:webHidden/>
              </w:rPr>
              <w:fldChar w:fldCharType="separate"/>
            </w:r>
            <w:r w:rsidR="00BE138E">
              <w:rPr>
                <w:noProof/>
                <w:webHidden/>
              </w:rPr>
              <w:t>3</w:t>
            </w:r>
            <w:r w:rsidR="00BE138E">
              <w:rPr>
                <w:noProof/>
                <w:webHidden/>
              </w:rPr>
              <w:fldChar w:fldCharType="end"/>
            </w:r>
          </w:hyperlink>
        </w:p>
        <w:p w14:paraId="647CE1F8" w14:textId="0A5AFD80" w:rsidR="00BE138E" w:rsidRDefault="007E40EC">
          <w:pPr>
            <w:pStyle w:val="TDC2"/>
            <w:tabs>
              <w:tab w:val="left" w:pos="2401"/>
            </w:tabs>
            <w:rPr>
              <w:rFonts w:asciiTheme="minorHAnsi" w:eastAsiaTheme="minorEastAsia" w:hAnsiTheme="minorHAnsi"/>
              <w:noProof/>
              <w:kern w:val="0"/>
              <w:sz w:val="22"/>
              <w:szCs w:val="22"/>
              <w:lang w:val="es-ES" w:eastAsia="es-ES"/>
            </w:rPr>
          </w:pPr>
          <w:hyperlink w:anchor="_Toc65235617" w:history="1">
            <w:r w:rsidR="00BE138E" w:rsidRPr="006E74AD">
              <w:rPr>
                <w:rStyle w:val="Hipervnculo"/>
                <w:noProof/>
              </w:rPr>
              <w:t>3.1.</w:t>
            </w:r>
            <w:r w:rsidR="00BE138E">
              <w:rPr>
                <w:rFonts w:asciiTheme="minorHAnsi" w:eastAsiaTheme="minorEastAsia" w:hAnsiTheme="minorHAnsi"/>
                <w:noProof/>
                <w:kern w:val="0"/>
                <w:sz w:val="22"/>
                <w:szCs w:val="22"/>
                <w:lang w:val="es-ES" w:eastAsia="es-ES"/>
              </w:rPr>
              <w:tab/>
            </w:r>
            <w:r w:rsidR="00BE138E" w:rsidRPr="006E74AD">
              <w:rPr>
                <w:rStyle w:val="Hipervnculo"/>
                <w:noProof/>
              </w:rPr>
              <w:t>Plumbing</w:t>
            </w:r>
            <w:r w:rsidR="00BE138E">
              <w:rPr>
                <w:noProof/>
                <w:webHidden/>
              </w:rPr>
              <w:tab/>
            </w:r>
            <w:r w:rsidR="00BE138E">
              <w:rPr>
                <w:noProof/>
                <w:webHidden/>
              </w:rPr>
              <w:fldChar w:fldCharType="begin"/>
            </w:r>
            <w:r w:rsidR="00BE138E">
              <w:rPr>
                <w:noProof/>
                <w:webHidden/>
              </w:rPr>
              <w:instrText xml:space="preserve"> PAGEREF _Toc65235617 \h </w:instrText>
            </w:r>
            <w:r w:rsidR="00BE138E">
              <w:rPr>
                <w:noProof/>
                <w:webHidden/>
              </w:rPr>
            </w:r>
            <w:r w:rsidR="00BE138E">
              <w:rPr>
                <w:noProof/>
                <w:webHidden/>
              </w:rPr>
              <w:fldChar w:fldCharType="separate"/>
            </w:r>
            <w:r w:rsidR="00BE138E">
              <w:rPr>
                <w:noProof/>
                <w:webHidden/>
              </w:rPr>
              <w:t>3</w:t>
            </w:r>
            <w:r w:rsidR="00BE138E">
              <w:rPr>
                <w:noProof/>
                <w:webHidden/>
              </w:rPr>
              <w:fldChar w:fldCharType="end"/>
            </w:r>
          </w:hyperlink>
        </w:p>
        <w:p w14:paraId="25F5DFA8" w14:textId="7B7DB834" w:rsidR="00BE138E" w:rsidRDefault="007E40EC">
          <w:pPr>
            <w:pStyle w:val="TDC2"/>
            <w:tabs>
              <w:tab w:val="left" w:pos="2401"/>
            </w:tabs>
            <w:rPr>
              <w:rFonts w:asciiTheme="minorHAnsi" w:eastAsiaTheme="minorEastAsia" w:hAnsiTheme="minorHAnsi"/>
              <w:noProof/>
              <w:kern w:val="0"/>
              <w:sz w:val="22"/>
              <w:szCs w:val="22"/>
              <w:lang w:val="es-ES" w:eastAsia="es-ES"/>
            </w:rPr>
          </w:pPr>
          <w:hyperlink w:anchor="_Toc65235618" w:history="1">
            <w:r w:rsidR="00BE138E" w:rsidRPr="006E74AD">
              <w:rPr>
                <w:rStyle w:val="Hipervnculo"/>
                <w:noProof/>
              </w:rPr>
              <w:t>3.2.</w:t>
            </w:r>
            <w:r w:rsidR="00BE138E">
              <w:rPr>
                <w:rFonts w:asciiTheme="minorHAnsi" w:eastAsiaTheme="minorEastAsia" w:hAnsiTheme="minorHAnsi"/>
                <w:noProof/>
                <w:kern w:val="0"/>
                <w:sz w:val="22"/>
                <w:szCs w:val="22"/>
                <w:lang w:val="es-ES" w:eastAsia="es-ES"/>
              </w:rPr>
              <w:tab/>
            </w:r>
            <w:r w:rsidR="00BE138E" w:rsidRPr="006E74AD">
              <w:rPr>
                <w:rStyle w:val="Hipervnculo"/>
                <w:noProof/>
              </w:rPr>
              <w:t>Dry construction and seal system</w:t>
            </w:r>
            <w:r w:rsidR="00BE138E">
              <w:rPr>
                <w:noProof/>
                <w:webHidden/>
              </w:rPr>
              <w:tab/>
            </w:r>
            <w:r w:rsidR="00BE138E">
              <w:rPr>
                <w:noProof/>
                <w:webHidden/>
              </w:rPr>
              <w:fldChar w:fldCharType="begin"/>
            </w:r>
            <w:r w:rsidR="00BE138E">
              <w:rPr>
                <w:noProof/>
                <w:webHidden/>
              </w:rPr>
              <w:instrText xml:space="preserve"> PAGEREF _Toc65235618 \h </w:instrText>
            </w:r>
            <w:r w:rsidR="00BE138E">
              <w:rPr>
                <w:noProof/>
                <w:webHidden/>
              </w:rPr>
            </w:r>
            <w:r w:rsidR="00BE138E">
              <w:rPr>
                <w:noProof/>
                <w:webHidden/>
              </w:rPr>
              <w:fldChar w:fldCharType="separate"/>
            </w:r>
            <w:r w:rsidR="00BE138E">
              <w:rPr>
                <w:noProof/>
                <w:webHidden/>
              </w:rPr>
              <w:t>8</w:t>
            </w:r>
            <w:r w:rsidR="00BE138E">
              <w:rPr>
                <w:noProof/>
                <w:webHidden/>
              </w:rPr>
              <w:fldChar w:fldCharType="end"/>
            </w:r>
          </w:hyperlink>
        </w:p>
        <w:p w14:paraId="6491ED78" w14:textId="1B512CAB" w:rsidR="00BE138E" w:rsidRDefault="007E40EC">
          <w:pPr>
            <w:pStyle w:val="TDC1"/>
            <w:tabs>
              <w:tab w:val="left" w:pos="1701"/>
            </w:tabs>
            <w:rPr>
              <w:rFonts w:asciiTheme="minorHAnsi" w:eastAsiaTheme="minorEastAsia" w:hAnsiTheme="minorHAnsi"/>
              <w:noProof/>
              <w:kern w:val="0"/>
              <w:sz w:val="22"/>
              <w:szCs w:val="22"/>
              <w:lang w:val="es-ES" w:eastAsia="es-ES"/>
            </w:rPr>
          </w:pPr>
          <w:hyperlink w:anchor="_Toc65235619" w:history="1">
            <w:r w:rsidR="00BE138E" w:rsidRPr="006E74AD">
              <w:rPr>
                <w:rStyle w:val="Hipervnculo"/>
                <w:noProof/>
              </w:rPr>
              <w:t>4.</w:t>
            </w:r>
            <w:r w:rsidR="00BE138E">
              <w:rPr>
                <w:rFonts w:asciiTheme="minorHAnsi" w:eastAsiaTheme="minorEastAsia" w:hAnsiTheme="minorHAnsi"/>
                <w:noProof/>
                <w:kern w:val="0"/>
                <w:sz w:val="22"/>
                <w:szCs w:val="22"/>
                <w:lang w:val="es-ES" w:eastAsia="es-ES"/>
              </w:rPr>
              <w:tab/>
            </w:r>
            <w:r w:rsidR="00BE138E" w:rsidRPr="006E74AD">
              <w:rPr>
                <w:rStyle w:val="Hipervnculo"/>
                <w:noProof/>
              </w:rPr>
              <w:t>INSIGHTS TO HEATING, VENTILATION, AIR CONDITIONING, LIGHTING, INFORMATION AND COMMUNICATIONS TECHNOLOGIES SYSTEMS AND ITS APPLICATIONS IN MODERN BUILDINGS</w:t>
            </w:r>
            <w:r w:rsidR="00BE138E">
              <w:rPr>
                <w:noProof/>
                <w:webHidden/>
              </w:rPr>
              <w:tab/>
            </w:r>
            <w:r w:rsidR="00BE138E">
              <w:rPr>
                <w:noProof/>
                <w:webHidden/>
              </w:rPr>
              <w:fldChar w:fldCharType="begin"/>
            </w:r>
            <w:r w:rsidR="00BE138E">
              <w:rPr>
                <w:noProof/>
                <w:webHidden/>
              </w:rPr>
              <w:instrText xml:space="preserve"> PAGEREF _Toc65235619 \h </w:instrText>
            </w:r>
            <w:r w:rsidR="00BE138E">
              <w:rPr>
                <w:noProof/>
                <w:webHidden/>
              </w:rPr>
            </w:r>
            <w:r w:rsidR="00BE138E">
              <w:rPr>
                <w:noProof/>
                <w:webHidden/>
              </w:rPr>
              <w:fldChar w:fldCharType="separate"/>
            </w:r>
            <w:r w:rsidR="00BE138E">
              <w:rPr>
                <w:noProof/>
                <w:webHidden/>
              </w:rPr>
              <w:t>12</w:t>
            </w:r>
            <w:r w:rsidR="00BE138E">
              <w:rPr>
                <w:noProof/>
                <w:webHidden/>
              </w:rPr>
              <w:fldChar w:fldCharType="end"/>
            </w:r>
          </w:hyperlink>
        </w:p>
        <w:p w14:paraId="4D5012B3" w14:textId="69F4E310" w:rsidR="00BE138E" w:rsidRDefault="007E40EC">
          <w:pPr>
            <w:pStyle w:val="TDC2"/>
            <w:tabs>
              <w:tab w:val="left" w:pos="2401"/>
            </w:tabs>
            <w:rPr>
              <w:rFonts w:asciiTheme="minorHAnsi" w:eastAsiaTheme="minorEastAsia" w:hAnsiTheme="minorHAnsi"/>
              <w:noProof/>
              <w:kern w:val="0"/>
              <w:sz w:val="22"/>
              <w:szCs w:val="22"/>
              <w:lang w:val="es-ES" w:eastAsia="es-ES"/>
            </w:rPr>
          </w:pPr>
          <w:hyperlink w:anchor="_Toc65235620" w:history="1">
            <w:r w:rsidR="00BE138E" w:rsidRPr="006E74AD">
              <w:rPr>
                <w:rStyle w:val="Hipervnculo"/>
                <w:noProof/>
              </w:rPr>
              <w:t>4.1.</w:t>
            </w:r>
            <w:r w:rsidR="00BE138E">
              <w:rPr>
                <w:rFonts w:asciiTheme="minorHAnsi" w:eastAsiaTheme="minorEastAsia" w:hAnsiTheme="minorHAnsi"/>
                <w:noProof/>
                <w:kern w:val="0"/>
                <w:sz w:val="22"/>
                <w:szCs w:val="22"/>
                <w:lang w:val="es-ES" w:eastAsia="es-ES"/>
              </w:rPr>
              <w:tab/>
            </w:r>
            <w:r w:rsidR="00BE138E" w:rsidRPr="006E74AD">
              <w:rPr>
                <w:rStyle w:val="Hipervnculo"/>
                <w:noProof/>
              </w:rPr>
              <w:t>Electrical notions</w:t>
            </w:r>
            <w:r w:rsidR="00BE138E">
              <w:rPr>
                <w:noProof/>
                <w:webHidden/>
              </w:rPr>
              <w:tab/>
            </w:r>
            <w:r w:rsidR="00BE138E">
              <w:rPr>
                <w:noProof/>
                <w:webHidden/>
              </w:rPr>
              <w:fldChar w:fldCharType="begin"/>
            </w:r>
            <w:r w:rsidR="00BE138E">
              <w:rPr>
                <w:noProof/>
                <w:webHidden/>
              </w:rPr>
              <w:instrText xml:space="preserve"> PAGEREF _Toc65235620 \h </w:instrText>
            </w:r>
            <w:r w:rsidR="00BE138E">
              <w:rPr>
                <w:noProof/>
                <w:webHidden/>
              </w:rPr>
            </w:r>
            <w:r w:rsidR="00BE138E">
              <w:rPr>
                <w:noProof/>
                <w:webHidden/>
              </w:rPr>
              <w:fldChar w:fldCharType="separate"/>
            </w:r>
            <w:r w:rsidR="00BE138E">
              <w:rPr>
                <w:noProof/>
                <w:webHidden/>
              </w:rPr>
              <w:t>12</w:t>
            </w:r>
            <w:r w:rsidR="00BE138E">
              <w:rPr>
                <w:noProof/>
                <w:webHidden/>
              </w:rPr>
              <w:fldChar w:fldCharType="end"/>
            </w:r>
          </w:hyperlink>
        </w:p>
        <w:p w14:paraId="13EA2B68" w14:textId="7C0C05E9" w:rsidR="00BE138E" w:rsidRDefault="007E40EC">
          <w:pPr>
            <w:pStyle w:val="TDC2"/>
            <w:tabs>
              <w:tab w:val="left" w:pos="2401"/>
            </w:tabs>
            <w:rPr>
              <w:rFonts w:asciiTheme="minorHAnsi" w:eastAsiaTheme="minorEastAsia" w:hAnsiTheme="minorHAnsi"/>
              <w:noProof/>
              <w:kern w:val="0"/>
              <w:sz w:val="22"/>
              <w:szCs w:val="22"/>
              <w:lang w:val="es-ES" w:eastAsia="es-ES"/>
            </w:rPr>
          </w:pPr>
          <w:hyperlink w:anchor="_Toc65235621" w:history="1">
            <w:r w:rsidR="00BE138E" w:rsidRPr="006E74AD">
              <w:rPr>
                <w:rStyle w:val="Hipervnculo"/>
                <w:noProof/>
              </w:rPr>
              <w:t>4.2.</w:t>
            </w:r>
            <w:r w:rsidR="00BE138E">
              <w:rPr>
                <w:rFonts w:asciiTheme="minorHAnsi" w:eastAsiaTheme="minorEastAsia" w:hAnsiTheme="minorHAnsi"/>
                <w:noProof/>
                <w:kern w:val="0"/>
                <w:sz w:val="22"/>
                <w:szCs w:val="22"/>
                <w:lang w:val="es-ES" w:eastAsia="es-ES"/>
              </w:rPr>
              <w:tab/>
            </w:r>
            <w:r w:rsidR="00BE138E" w:rsidRPr="006E74AD">
              <w:rPr>
                <w:rStyle w:val="Hipervnculo"/>
                <w:noProof/>
              </w:rPr>
              <w:t>Ventilation</w:t>
            </w:r>
            <w:r w:rsidR="00BE138E">
              <w:rPr>
                <w:noProof/>
                <w:webHidden/>
              </w:rPr>
              <w:tab/>
            </w:r>
            <w:r w:rsidR="00BE138E">
              <w:rPr>
                <w:noProof/>
                <w:webHidden/>
              </w:rPr>
              <w:fldChar w:fldCharType="begin"/>
            </w:r>
            <w:r w:rsidR="00BE138E">
              <w:rPr>
                <w:noProof/>
                <w:webHidden/>
              </w:rPr>
              <w:instrText xml:space="preserve"> PAGEREF _Toc65235621 \h </w:instrText>
            </w:r>
            <w:r w:rsidR="00BE138E">
              <w:rPr>
                <w:noProof/>
                <w:webHidden/>
              </w:rPr>
            </w:r>
            <w:r w:rsidR="00BE138E">
              <w:rPr>
                <w:noProof/>
                <w:webHidden/>
              </w:rPr>
              <w:fldChar w:fldCharType="separate"/>
            </w:r>
            <w:r w:rsidR="00BE138E">
              <w:rPr>
                <w:noProof/>
                <w:webHidden/>
              </w:rPr>
              <w:t>14</w:t>
            </w:r>
            <w:r w:rsidR="00BE138E">
              <w:rPr>
                <w:noProof/>
                <w:webHidden/>
              </w:rPr>
              <w:fldChar w:fldCharType="end"/>
            </w:r>
          </w:hyperlink>
        </w:p>
        <w:p w14:paraId="198FE81C" w14:textId="4DAC2014" w:rsidR="00BE138E" w:rsidRDefault="007E40EC">
          <w:pPr>
            <w:pStyle w:val="TDC2"/>
            <w:tabs>
              <w:tab w:val="left" w:pos="2401"/>
            </w:tabs>
            <w:rPr>
              <w:rFonts w:asciiTheme="minorHAnsi" w:eastAsiaTheme="minorEastAsia" w:hAnsiTheme="minorHAnsi"/>
              <w:noProof/>
              <w:kern w:val="0"/>
              <w:sz w:val="22"/>
              <w:szCs w:val="22"/>
              <w:lang w:val="es-ES" w:eastAsia="es-ES"/>
            </w:rPr>
          </w:pPr>
          <w:hyperlink w:anchor="_Toc65235622" w:history="1">
            <w:r w:rsidR="00BE138E" w:rsidRPr="006E74AD">
              <w:rPr>
                <w:rStyle w:val="Hipervnculo"/>
                <w:noProof/>
              </w:rPr>
              <w:t>4.3.</w:t>
            </w:r>
            <w:r w:rsidR="00BE138E">
              <w:rPr>
                <w:rFonts w:asciiTheme="minorHAnsi" w:eastAsiaTheme="minorEastAsia" w:hAnsiTheme="minorHAnsi"/>
                <w:noProof/>
                <w:kern w:val="0"/>
                <w:sz w:val="22"/>
                <w:szCs w:val="22"/>
                <w:lang w:val="es-ES" w:eastAsia="es-ES"/>
              </w:rPr>
              <w:tab/>
            </w:r>
            <w:r w:rsidR="00BE138E" w:rsidRPr="006E74AD">
              <w:rPr>
                <w:rStyle w:val="Hipervnculo"/>
                <w:noProof/>
              </w:rPr>
              <w:t>Air conditioning</w:t>
            </w:r>
            <w:r w:rsidR="00BE138E">
              <w:rPr>
                <w:noProof/>
                <w:webHidden/>
              </w:rPr>
              <w:tab/>
            </w:r>
            <w:r w:rsidR="00BE138E">
              <w:rPr>
                <w:noProof/>
                <w:webHidden/>
              </w:rPr>
              <w:fldChar w:fldCharType="begin"/>
            </w:r>
            <w:r w:rsidR="00BE138E">
              <w:rPr>
                <w:noProof/>
                <w:webHidden/>
              </w:rPr>
              <w:instrText xml:space="preserve"> PAGEREF _Toc65235622 \h </w:instrText>
            </w:r>
            <w:r w:rsidR="00BE138E">
              <w:rPr>
                <w:noProof/>
                <w:webHidden/>
              </w:rPr>
            </w:r>
            <w:r w:rsidR="00BE138E">
              <w:rPr>
                <w:noProof/>
                <w:webHidden/>
              </w:rPr>
              <w:fldChar w:fldCharType="separate"/>
            </w:r>
            <w:r w:rsidR="00BE138E">
              <w:rPr>
                <w:noProof/>
                <w:webHidden/>
              </w:rPr>
              <w:t>15</w:t>
            </w:r>
            <w:r w:rsidR="00BE138E">
              <w:rPr>
                <w:noProof/>
                <w:webHidden/>
              </w:rPr>
              <w:fldChar w:fldCharType="end"/>
            </w:r>
          </w:hyperlink>
        </w:p>
        <w:p w14:paraId="40C83DE8" w14:textId="15EDFA4B" w:rsidR="00BE138E" w:rsidRDefault="007E40EC">
          <w:pPr>
            <w:pStyle w:val="TDC2"/>
            <w:tabs>
              <w:tab w:val="left" w:pos="2401"/>
            </w:tabs>
            <w:rPr>
              <w:rFonts w:asciiTheme="minorHAnsi" w:eastAsiaTheme="minorEastAsia" w:hAnsiTheme="minorHAnsi"/>
              <w:noProof/>
              <w:kern w:val="0"/>
              <w:sz w:val="22"/>
              <w:szCs w:val="22"/>
              <w:lang w:val="es-ES" w:eastAsia="es-ES"/>
            </w:rPr>
          </w:pPr>
          <w:hyperlink w:anchor="_Toc65235623" w:history="1">
            <w:r w:rsidR="00BE138E" w:rsidRPr="006E74AD">
              <w:rPr>
                <w:rStyle w:val="Hipervnculo"/>
                <w:noProof/>
              </w:rPr>
              <w:t>4.4.</w:t>
            </w:r>
            <w:r w:rsidR="00BE138E">
              <w:rPr>
                <w:rFonts w:asciiTheme="minorHAnsi" w:eastAsiaTheme="minorEastAsia" w:hAnsiTheme="minorHAnsi"/>
                <w:noProof/>
                <w:kern w:val="0"/>
                <w:sz w:val="22"/>
                <w:szCs w:val="22"/>
                <w:lang w:val="es-ES" w:eastAsia="es-ES"/>
              </w:rPr>
              <w:tab/>
            </w:r>
            <w:r w:rsidR="00BE138E" w:rsidRPr="006E74AD">
              <w:rPr>
                <w:rStyle w:val="Hipervnculo"/>
                <w:noProof/>
              </w:rPr>
              <w:t>Telecomunications</w:t>
            </w:r>
            <w:r w:rsidR="00BE138E">
              <w:rPr>
                <w:noProof/>
                <w:webHidden/>
              </w:rPr>
              <w:tab/>
            </w:r>
            <w:r w:rsidR="00BE138E">
              <w:rPr>
                <w:noProof/>
                <w:webHidden/>
              </w:rPr>
              <w:fldChar w:fldCharType="begin"/>
            </w:r>
            <w:r w:rsidR="00BE138E">
              <w:rPr>
                <w:noProof/>
                <w:webHidden/>
              </w:rPr>
              <w:instrText xml:space="preserve"> PAGEREF _Toc65235623 \h </w:instrText>
            </w:r>
            <w:r w:rsidR="00BE138E">
              <w:rPr>
                <w:noProof/>
                <w:webHidden/>
              </w:rPr>
            </w:r>
            <w:r w:rsidR="00BE138E">
              <w:rPr>
                <w:noProof/>
                <w:webHidden/>
              </w:rPr>
              <w:fldChar w:fldCharType="separate"/>
            </w:r>
            <w:r w:rsidR="00BE138E">
              <w:rPr>
                <w:noProof/>
                <w:webHidden/>
              </w:rPr>
              <w:t>18</w:t>
            </w:r>
            <w:r w:rsidR="00BE138E">
              <w:rPr>
                <w:noProof/>
                <w:webHidden/>
              </w:rPr>
              <w:fldChar w:fldCharType="end"/>
            </w:r>
          </w:hyperlink>
        </w:p>
        <w:p w14:paraId="5CFBCEE9" w14:textId="3CDB4654" w:rsidR="00BE138E" w:rsidRDefault="007E40EC">
          <w:pPr>
            <w:pStyle w:val="TDC1"/>
            <w:tabs>
              <w:tab w:val="left" w:pos="1701"/>
            </w:tabs>
            <w:rPr>
              <w:rFonts w:asciiTheme="minorHAnsi" w:eastAsiaTheme="minorEastAsia" w:hAnsiTheme="minorHAnsi"/>
              <w:noProof/>
              <w:kern w:val="0"/>
              <w:sz w:val="22"/>
              <w:szCs w:val="22"/>
              <w:lang w:val="es-ES" w:eastAsia="es-ES"/>
            </w:rPr>
          </w:pPr>
          <w:hyperlink w:anchor="_Toc65235624" w:history="1">
            <w:r w:rsidR="00BE138E" w:rsidRPr="006E74AD">
              <w:rPr>
                <w:rStyle w:val="Hipervnculo"/>
                <w:noProof/>
              </w:rPr>
              <w:t>5.</w:t>
            </w:r>
            <w:r w:rsidR="00BE138E">
              <w:rPr>
                <w:rFonts w:asciiTheme="minorHAnsi" w:eastAsiaTheme="minorEastAsia" w:hAnsiTheme="minorHAnsi"/>
                <w:noProof/>
                <w:kern w:val="0"/>
                <w:sz w:val="22"/>
                <w:szCs w:val="22"/>
                <w:lang w:val="es-ES" w:eastAsia="es-ES"/>
              </w:rPr>
              <w:tab/>
            </w:r>
            <w:r w:rsidR="00BE138E" w:rsidRPr="006E74AD">
              <w:rPr>
                <w:rStyle w:val="Hipervnculo"/>
                <w:noProof/>
              </w:rPr>
              <w:t>BIBLIOGRAPHY:</w:t>
            </w:r>
            <w:r w:rsidR="00BE138E">
              <w:rPr>
                <w:noProof/>
                <w:webHidden/>
              </w:rPr>
              <w:tab/>
            </w:r>
            <w:r w:rsidR="00BE138E">
              <w:rPr>
                <w:noProof/>
                <w:webHidden/>
              </w:rPr>
              <w:fldChar w:fldCharType="begin"/>
            </w:r>
            <w:r w:rsidR="00BE138E">
              <w:rPr>
                <w:noProof/>
                <w:webHidden/>
              </w:rPr>
              <w:instrText xml:space="preserve"> PAGEREF _Toc65235624 \h </w:instrText>
            </w:r>
            <w:r w:rsidR="00BE138E">
              <w:rPr>
                <w:noProof/>
                <w:webHidden/>
              </w:rPr>
            </w:r>
            <w:r w:rsidR="00BE138E">
              <w:rPr>
                <w:noProof/>
                <w:webHidden/>
              </w:rPr>
              <w:fldChar w:fldCharType="separate"/>
            </w:r>
            <w:r w:rsidR="00BE138E">
              <w:rPr>
                <w:noProof/>
                <w:webHidden/>
              </w:rPr>
              <w:t>20</w:t>
            </w:r>
            <w:r w:rsidR="00BE138E">
              <w:rPr>
                <w:noProof/>
                <w:webHidden/>
              </w:rPr>
              <w:fldChar w:fldCharType="end"/>
            </w:r>
          </w:hyperlink>
        </w:p>
        <w:p w14:paraId="15C21C54" w14:textId="30A2D3C8"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43FAD24B" w14:textId="6D80A8CC" w:rsidR="00FE0C7A" w:rsidRPr="00CF642C" w:rsidRDefault="00FE0C7A" w:rsidP="00AB688F">
      <w:pPr>
        <w:pStyle w:val="Ttulo1"/>
      </w:pPr>
      <w:bookmarkStart w:id="78" w:name="_Toc65235615"/>
      <w:r w:rsidRPr="00CF642C">
        <w:lastRenderedPageBreak/>
        <w:t xml:space="preserve">INTRODUCTORY </w:t>
      </w:r>
      <w:bookmarkEnd w:id="75"/>
      <w:r w:rsidR="00E70DF7" w:rsidRPr="00CF642C">
        <w:t>PARAGRAPH</w:t>
      </w:r>
      <w:bookmarkEnd w:id="78"/>
    </w:p>
    <w:p w14:paraId="745F891E" w14:textId="77777777" w:rsidR="00D34E9D" w:rsidRDefault="00D34E9D" w:rsidP="00D34E9D">
      <w:r>
        <w:t xml:space="preserve">During all the construction phases it is mandatory for all the workers to have a proper knowledge of partitioning, plumbing and general installation. </w:t>
      </w:r>
    </w:p>
    <w:p w14:paraId="101C423B" w14:textId="77777777" w:rsidR="00D34E9D" w:rsidRDefault="00D34E9D" w:rsidP="00D34E9D">
      <w:r>
        <w:t xml:space="preserve">In this unit the focus will be divided in two major categories: partition and plumbing, general installation; maintaining all the information general and keeping in mind that for each country there will be a possibility of some small adjusting at the local regulations. </w:t>
      </w:r>
    </w:p>
    <w:p w14:paraId="27258E81" w14:textId="77777777" w:rsidR="00D34E9D" w:rsidRDefault="00D34E9D" w:rsidP="00D34E9D">
      <w:r>
        <w:t xml:space="preserve">Regarding partitions, the dry construction system will be </w:t>
      </w:r>
      <w:proofErr w:type="spellStart"/>
      <w:r>
        <w:t>analysed</w:t>
      </w:r>
      <w:proofErr w:type="spellEnd"/>
      <w:r>
        <w:t xml:space="preserve"> regarding its advantages and the different requirements to be used. In addition, the way of sealing will be mentioned too, for giving the user a general knowledge of this important part of the construction phase. </w:t>
      </w:r>
    </w:p>
    <w:p w14:paraId="66D89FC3" w14:textId="77777777" w:rsidR="00D34E9D" w:rsidRDefault="00D34E9D" w:rsidP="00D34E9D">
      <w:r>
        <w:t xml:space="preserve">The second part of this block consist in giving some knowledge about the plumbing system, its materials, how it works and general data of hydraulic installations keeping in mind timber construction. </w:t>
      </w:r>
    </w:p>
    <w:p w14:paraId="1F75DED3" w14:textId="77777777" w:rsidR="00D34E9D" w:rsidRDefault="00D34E9D" w:rsidP="00D34E9D">
      <w:r>
        <w:t>The second major category will embody all the notions about the principal installations in a building. There will be sections about electrical installations, how it works and the different parts that composes it.</w:t>
      </w:r>
    </w:p>
    <w:p w14:paraId="600F4209" w14:textId="07F1F61C" w:rsidR="00AD074D" w:rsidRPr="00AD074D" w:rsidRDefault="00D34E9D" w:rsidP="00D34E9D">
      <w:r>
        <w:t xml:space="preserve">Major focus will be made about ventilation, how the openings of the building should be carried out and the different type of solutions available for keeping the comfort of the building, especially of timber, such as air conditioning. Finally, a proper attention will be made on communication technology systems, considering its development in timber, its options and way of installation.  </w:t>
      </w:r>
    </w:p>
    <w:p w14:paraId="46B59C5F" w14:textId="70AB40FA" w:rsidR="00F46383" w:rsidRPr="005300F6" w:rsidRDefault="00F46383" w:rsidP="006F0ABF">
      <w:pPr>
        <w:spacing w:line="276" w:lineRule="auto"/>
        <w:rPr>
          <w:rFonts w:ascii="Arial Narrow" w:hAnsi="Arial Narrow"/>
        </w:rPr>
      </w:pPr>
      <w:r w:rsidRPr="005300F6">
        <w:rPr>
          <w:rFonts w:ascii="Arial Narrow" w:hAnsi="Arial Narrow"/>
        </w:rPr>
        <w:br w:type="page"/>
      </w:r>
    </w:p>
    <w:p w14:paraId="640C7562" w14:textId="398027A0" w:rsidR="00F46383" w:rsidRDefault="006F3781" w:rsidP="00E75A13">
      <w:pPr>
        <w:pStyle w:val="Ttulo1"/>
      </w:pPr>
      <w:bookmarkStart w:id="79" w:name="_Toc65235616"/>
      <w:r>
        <w:lastRenderedPageBreak/>
        <w:t>PLUMBING AND DRYWALL CONSTRUCTION</w:t>
      </w:r>
      <w:bookmarkEnd w:id="79"/>
    </w:p>
    <w:p w14:paraId="1159ECCA" w14:textId="0B612668" w:rsidR="00035354" w:rsidRDefault="00035354" w:rsidP="00EE7C85">
      <w:pPr>
        <w:pStyle w:val="Ttulo2"/>
        <w:numPr>
          <w:ilvl w:val="1"/>
          <w:numId w:val="2"/>
        </w:numPr>
      </w:pPr>
      <w:bookmarkStart w:id="80" w:name="_Toc65235617"/>
      <w:r>
        <w:t>Plumbing</w:t>
      </w:r>
      <w:bookmarkEnd w:id="80"/>
    </w:p>
    <w:p w14:paraId="41DDBB14" w14:textId="77777777" w:rsidR="00035354" w:rsidRDefault="00035354" w:rsidP="00035354">
      <w:pPr>
        <w:rPr>
          <w:lang w:val="en-GB"/>
        </w:rPr>
      </w:pPr>
      <w:proofErr w:type="gramStart"/>
      <w:r>
        <w:rPr>
          <w:lang w:val="en-GB"/>
        </w:rPr>
        <w:t>In order to</w:t>
      </w:r>
      <w:proofErr w:type="gramEnd"/>
      <w:r>
        <w:rPr>
          <w:lang w:val="en-GB"/>
        </w:rPr>
        <w:t xml:space="preserve"> provide an </w:t>
      </w:r>
      <w:r w:rsidRPr="00EB5029">
        <w:rPr>
          <w:lang w:val="en-GB"/>
        </w:rPr>
        <w:t>adequate supply of water, it is important to be aware of the properties of the pipes</w:t>
      </w:r>
      <w:r>
        <w:rPr>
          <w:lang w:val="en-GB"/>
        </w:rPr>
        <w:t xml:space="preserve"> that are installed in each building, assuring a minimum set of conditions for the provided water, such as potability, endurance against corrosion, temperature fluctuation resistance, and enough flow and pressure.</w:t>
      </w:r>
    </w:p>
    <w:p w14:paraId="725EC2DB" w14:textId="5C84B75F" w:rsidR="00035354" w:rsidRPr="006F3781" w:rsidRDefault="00035354" w:rsidP="006F3781">
      <w:pPr>
        <w:pStyle w:val="Titulo3"/>
      </w:pPr>
      <w:r w:rsidRPr="006F3781">
        <w:rPr>
          <w:noProof/>
          <w:lang w:val="de-AT" w:eastAsia="de-AT"/>
        </w:rPr>
        <w:drawing>
          <wp:anchor distT="0" distB="0" distL="114300" distR="114300" simplePos="0" relativeHeight="251621376" behindDoc="0" locked="0" layoutInCell="1" allowOverlap="1" wp14:anchorId="3E717AD1" wp14:editId="22818662">
            <wp:simplePos x="0" y="0"/>
            <wp:positionH relativeFrom="margin">
              <wp:align>right</wp:align>
            </wp:positionH>
            <wp:positionV relativeFrom="paragraph">
              <wp:posOffset>117475</wp:posOffset>
            </wp:positionV>
            <wp:extent cx="3336925" cy="191833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92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781">
        <w:t>Cold water supply</w:t>
      </w:r>
    </w:p>
    <w:p w14:paraId="38664E89" w14:textId="461E90EE" w:rsidR="00035354" w:rsidRDefault="00035354" w:rsidP="00035354">
      <w:pPr>
        <w:rPr>
          <w:lang w:val="en-GB"/>
        </w:rPr>
      </w:pPr>
      <w:r>
        <w:rPr>
          <w:noProof/>
          <w:lang w:val="de-AT" w:eastAsia="de-AT"/>
        </w:rPr>
        <mc:AlternateContent>
          <mc:Choice Requires="wps">
            <w:drawing>
              <wp:anchor distT="0" distB="0" distL="114300" distR="114300" simplePos="0" relativeHeight="251623424" behindDoc="0" locked="0" layoutInCell="1" allowOverlap="1" wp14:anchorId="5E0D2B00" wp14:editId="3A379131">
                <wp:simplePos x="0" y="0"/>
                <wp:positionH relativeFrom="margin">
                  <wp:align>right</wp:align>
                </wp:positionH>
                <wp:positionV relativeFrom="paragraph">
                  <wp:posOffset>1811655</wp:posOffset>
                </wp:positionV>
                <wp:extent cx="3382645" cy="635"/>
                <wp:effectExtent l="0" t="0" r="8255" b="635"/>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382645" cy="635"/>
                        </a:xfrm>
                        <a:prstGeom prst="rect">
                          <a:avLst/>
                        </a:prstGeom>
                        <a:solidFill>
                          <a:prstClr val="white"/>
                        </a:solidFill>
                        <a:ln>
                          <a:noFill/>
                        </a:ln>
                      </wps:spPr>
                      <wps:txbx>
                        <w:txbxContent>
                          <w:p w14:paraId="412CB8E7" w14:textId="50C94C45" w:rsidR="000B2FF6" w:rsidRPr="004F35F2" w:rsidRDefault="000B2FF6" w:rsidP="00035354">
                            <w:pPr>
                              <w:pStyle w:val="Descripcin"/>
                              <w:rPr>
                                <w:noProof/>
                                <w:sz w:val="24"/>
                                <w:szCs w:val="20"/>
                                <w:lang w:val="en-GB"/>
                              </w:rPr>
                            </w:pPr>
                            <w:r>
                              <w:t xml:space="preserve">Fig.  </w:t>
                            </w:r>
                            <w:r w:rsidR="007E40EC">
                              <w:fldChar w:fldCharType="begin"/>
                            </w:r>
                            <w:r w:rsidR="007E40EC">
                              <w:instrText xml:space="preserve"> SEQ Fig._ \* ARABIC </w:instrText>
                            </w:r>
                            <w:r w:rsidR="007E40EC">
                              <w:fldChar w:fldCharType="separate"/>
                            </w:r>
                            <w:r w:rsidR="00143AD0">
                              <w:rPr>
                                <w:noProof/>
                              </w:rPr>
                              <w:t>1</w:t>
                            </w:r>
                            <w:r w:rsidR="007E40EC">
                              <w:rPr>
                                <w:noProof/>
                              </w:rPr>
                              <w:fldChar w:fldCharType="end"/>
                            </w:r>
                            <w:r>
                              <w:t>. Water distribution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0D2B00" id="Cuadro de texto 20" o:spid="_x0000_s1028" type="#_x0000_t202" style="position:absolute;left:0;text-align:left;margin-left:215.15pt;margin-top:142.65pt;width:266.35pt;height:.05pt;z-index:251623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" stroked="f">
                <v:textbox style="mso-fit-shape-to-text:t" inset="0,0,0,0">
                  <w:txbxContent>
                    <w:p w14:paraId="412CB8E7" w14:textId="50C94C45" w:rsidR="000B2FF6" w:rsidRPr="004F35F2" w:rsidRDefault="000B2FF6" w:rsidP="00035354">
                      <w:pPr>
                        <w:pStyle w:val="Descripcin"/>
                        <w:rPr>
                          <w:noProof/>
                          <w:sz w:val="24"/>
                          <w:szCs w:val="20"/>
                          <w:lang w:val="en-GB"/>
                        </w:rPr>
                      </w:pPr>
                      <w:r>
                        <w:t xml:space="preserve">Fig.  </w:t>
                      </w:r>
                      <w:fldSimple w:instr=" SEQ Fig._ \* ARABIC ">
                        <w:r w:rsidR="00143AD0">
                          <w:rPr>
                            <w:noProof/>
                          </w:rPr>
                          <w:t>1</w:t>
                        </w:r>
                      </w:fldSimple>
                      <w:r>
                        <w:t>. Water distribution network.</w:t>
                      </w:r>
                    </w:p>
                  </w:txbxContent>
                </v:textbox>
                <w10:wrap type="square" anchorx="margin"/>
              </v:shape>
            </w:pict>
          </mc:Fallback>
        </mc:AlternateContent>
      </w:r>
      <w:r>
        <w:rPr>
          <w:noProof/>
          <w:lang w:val="de-AT" w:eastAsia="de-AT"/>
        </w:rPr>
        <mc:AlternateContent>
          <mc:Choice Requires="wps">
            <w:drawing>
              <wp:anchor distT="0" distB="0" distL="114300" distR="114300" simplePos="0" relativeHeight="251625472" behindDoc="0" locked="0" layoutInCell="1" allowOverlap="1" wp14:anchorId="00C9D7C0" wp14:editId="5A669726">
                <wp:simplePos x="0" y="0"/>
                <wp:positionH relativeFrom="column">
                  <wp:posOffset>2310765</wp:posOffset>
                </wp:positionH>
                <wp:positionV relativeFrom="paragraph">
                  <wp:posOffset>2009775</wp:posOffset>
                </wp:positionV>
                <wp:extent cx="3382645" cy="635"/>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3382645" cy="635"/>
                        </a:xfrm>
                        <a:prstGeom prst="rect">
                          <a:avLst/>
                        </a:prstGeom>
                        <a:solidFill>
                          <a:prstClr val="white"/>
                        </a:solidFill>
                        <a:ln>
                          <a:noFill/>
                        </a:ln>
                      </wps:spPr>
                      <wps:txbx>
                        <w:txbxContent>
                          <w:p w14:paraId="7C82B41D" w14:textId="0318E89F" w:rsidR="000B2FF6" w:rsidRPr="006865EE" w:rsidRDefault="000B2FF6" w:rsidP="00035354">
                            <w:pPr>
                              <w:pStyle w:val="Descripcin"/>
                              <w:rPr>
                                <w:noProof/>
                                <w:sz w:val="24"/>
                                <w:szCs w:val="20"/>
                              </w:rPr>
                            </w:pPr>
                            <w:r>
                              <w:t xml:space="preserve">Source </w:t>
                            </w:r>
                            <w:r w:rsidR="007E40EC">
                              <w:fldChar w:fldCharType="begin"/>
                            </w:r>
                            <w:r w:rsidR="007E40EC">
                              <w:instrText xml:space="preserve"> SEQ Source \* ARABIC </w:instrText>
                            </w:r>
                            <w:r w:rsidR="007E40EC">
                              <w:fldChar w:fldCharType="separate"/>
                            </w:r>
                            <w:r w:rsidR="00143AD0">
                              <w:rPr>
                                <w:noProof/>
                              </w:rPr>
                              <w:t>1</w:t>
                            </w:r>
                            <w:r w:rsidR="007E40EC">
                              <w:rPr>
                                <w:noProof/>
                              </w:rPr>
                              <w:fldChar w:fldCharType="end"/>
                            </w:r>
                            <w:r>
                              <w:t xml:space="preserve">. </w:t>
                            </w:r>
                            <w:proofErr w:type="spellStart"/>
                            <w:r>
                              <w:t>Valvulas</w:t>
                            </w:r>
                            <w:proofErr w:type="spellEnd"/>
                            <w:r>
                              <w:t xml:space="preserve"> Arco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9D7C0" id="Cuadro de texto 21" o:spid="_x0000_s1029" type="#_x0000_t202" style="position:absolute;left:0;text-align:left;margin-left:181.95pt;margin-top:158.25pt;width:266.3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" stroked="f">
                <v:textbox style="mso-fit-shape-to-text:t" inset="0,0,0,0">
                  <w:txbxContent>
                    <w:p w14:paraId="7C82B41D" w14:textId="0318E89F" w:rsidR="000B2FF6" w:rsidRPr="006865EE" w:rsidRDefault="000B2FF6" w:rsidP="00035354">
                      <w:pPr>
                        <w:pStyle w:val="Descripcin"/>
                        <w:rPr>
                          <w:noProof/>
                          <w:sz w:val="24"/>
                          <w:szCs w:val="20"/>
                        </w:rPr>
                      </w:pPr>
                      <w:r>
                        <w:t xml:space="preserve">Source </w:t>
                      </w:r>
                      <w:fldSimple w:instr=" SEQ Source \* ARABIC ">
                        <w:r w:rsidR="00143AD0">
                          <w:rPr>
                            <w:noProof/>
                          </w:rPr>
                          <w:t>1</w:t>
                        </w:r>
                      </w:fldSimple>
                      <w:r>
                        <w:t xml:space="preserve">. </w:t>
                      </w:r>
                      <w:proofErr w:type="spellStart"/>
                      <w:r>
                        <w:t>Valvulas</w:t>
                      </w:r>
                      <w:proofErr w:type="spellEnd"/>
                      <w:r>
                        <w:t xml:space="preserve"> Arco</w:t>
                      </w:r>
                    </w:p>
                  </w:txbxContent>
                </v:textbox>
                <w10:wrap type="square"/>
              </v:shape>
            </w:pict>
          </mc:Fallback>
        </mc:AlternateContent>
      </w:r>
      <w:r>
        <w:rPr>
          <w:lang w:val="en-GB"/>
        </w:rPr>
        <w:t>In most cases, the water should be provided from an urban</w:t>
      </w:r>
      <w:r w:rsidRPr="0054228D">
        <w:rPr>
          <w:b/>
          <w:bCs/>
          <w:lang w:val="en-GB"/>
        </w:rPr>
        <w:t xml:space="preserve"> distribution network</w:t>
      </w:r>
      <w:r>
        <w:rPr>
          <w:lang w:val="en-GB"/>
        </w:rPr>
        <w:t xml:space="preserve">, where the building piping network is connected, providing water to the whole building. </w:t>
      </w:r>
    </w:p>
    <w:p w14:paraId="1DAAD221" w14:textId="77777777" w:rsidR="006F3781" w:rsidRDefault="006F3781" w:rsidP="00035354">
      <w:pPr>
        <w:rPr>
          <w:lang w:val="en-GB"/>
        </w:rPr>
      </w:pPr>
    </w:p>
    <w:p w14:paraId="47DFA4BA" w14:textId="77777777" w:rsidR="00035354" w:rsidRDefault="00035354" w:rsidP="00035354">
      <w:pPr>
        <w:rPr>
          <w:lang w:val="en-GB"/>
        </w:rPr>
      </w:pPr>
      <w:r>
        <w:rPr>
          <w:lang w:val="en-GB"/>
        </w:rPr>
        <w:t xml:space="preserve">From the point the canalisation gets inside the building, a general key should be disposed, as well as a non-return valve, to guarantee the quality of the distribution network’s water. Then, after a filter which guarantees the potability of water, it flows through every water meter, counting the consumption of each dwelling. Form this point, water supply runs through the whole building through common zones, supplying water to every dwelling or local. </w:t>
      </w:r>
    </w:p>
    <w:p w14:paraId="69BF4DEE" w14:textId="77777777" w:rsidR="00035354" w:rsidRDefault="00035354" w:rsidP="00035354">
      <w:pPr>
        <w:rPr>
          <w:lang w:val="en-GB"/>
        </w:rPr>
      </w:pPr>
    </w:p>
    <w:p w14:paraId="6B1DA5E9" w14:textId="756747F0" w:rsidR="00035354" w:rsidRDefault="00035354" w:rsidP="00035354">
      <w:pPr>
        <w:rPr>
          <w:lang w:val="en-GB"/>
        </w:rPr>
      </w:pPr>
    </w:p>
    <w:p w14:paraId="56323450" w14:textId="77777777" w:rsidR="00EE7C85" w:rsidRDefault="00EE7C85" w:rsidP="00035354">
      <w:pPr>
        <w:rPr>
          <w:lang w:val="en-GB"/>
        </w:rPr>
      </w:pPr>
    </w:p>
    <w:p w14:paraId="02725580" w14:textId="389C6D92" w:rsidR="00EE7C85" w:rsidRDefault="00EE7C85" w:rsidP="00EE7C85">
      <w:pPr>
        <w:pStyle w:val="Descripcin"/>
        <w:rPr>
          <w:lang w:val="en-GB"/>
        </w:rPr>
      </w:pPr>
      <w:r>
        <w:t xml:space="preserve">Fig.  </w:t>
      </w:r>
      <w:r w:rsidR="007E40EC">
        <w:fldChar w:fldCharType="begin"/>
      </w:r>
      <w:r w:rsidR="007E40EC">
        <w:instrText xml:space="preserve"> SEQ Fig._ \* ARABIC </w:instrText>
      </w:r>
      <w:r w:rsidR="007E40EC">
        <w:fldChar w:fldCharType="separate"/>
      </w:r>
      <w:r w:rsidR="00143AD0">
        <w:rPr>
          <w:noProof/>
        </w:rPr>
        <w:t>2</w:t>
      </w:r>
      <w:r w:rsidR="007E40EC">
        <w:rPr>
          <w:noProof/>
        </w:rPr>
        <w:fldChar w:fldCharType="end"/>
      </w:r>
      <w:r>
        <w:t xml:space="preserve">. Water supply diagram from distribution network to each </w:t>
      </w:r>
      <w:proofErr w:type="spellStart"/>
      <w:r>
        <w:t>duelling</w:t>
      </w:r>
      <w:proofErr w:type="spellEnd"/>
    </w:p>
    <w:p w14:paraId="2C04F812" w14:textId="64897923" w:rsidR="00035354" w:rsidRDefault="00EE7C85" w:rsidP="00EE7C85">
      <w:pPr>
        <w:pStyle w:val="Descripcin"/>
        <w:rPr>
          <w:lang w:val="en-GB"/>
        </w:rPr>
      </w:pPr>
      <w:r>
        <w:t xml:space="preserve">Source </w:t>
      </w:r>
      <w:r w:rsidR="007E40EC">
        <w:fldChar w:fldCharType="begin"/>
      </w:r>
      <w:r w:rsidR="007E40EC">
        <w:instrText xml:space="preserve"> SEQ Source \* ARABIC </w:instrText>
      </w:r>
      <w:r w:rsidR="007E40EC">
        <w:fldChar w:fldCharType="separate"/>
      </w:r>
      <w:r w:rsidR="00143AD0">
        <w:rPr>
          <w:noProof/>
        </w:rPr>
        <w:t>2</w:t>
      </w:r>
      <w:r w:rsidR="007E40EC">
        <w:rPr>
          <w:noProof/>
        </w:rPr>
        <w:fldChar w:fldCharType="end"/>
      </w:r>
      <w:r>
        <w:t>.</w:t>
      </w:r>
    </w:p>
    <w:p w14:paraId="070DC51A" w14:textId="77777777" w:rsidR="00EE7C85" w:rsidRDefault="00EE7C85" w:rsidP="00EE7C85">
      <w:pPr>
        <w:pStyle w:val="Titulo3"/>
        <w:numPr>
          <w:ilvl w:val="0"/>
          <w:numId w:val="0"/>
        </w:numPr>
        <w:ind w:left="1440"/>
      </w:pPr>
    </w:p>
    <w:p w14:paraId="017C6F6E" w14:textId="62418810" w:rsidR="00035354" w:rsidRDefault="00035354" w:rsidP="006F3781">
      <w:pPr>
        <w:pStyle w:val="Titulo3"/>
      </w:pPr>
      <w:r>
        <w:lastRenderedPageBreak/>
        <w:t>Hot water</w:t>
      </w:r>
    </w:p>
    <w:p w14:paraId="1DCB9279" w14:textId="77777777" w:rsidR="00035354" w:rsidRDefault="00035354" w:rsidP="00035354">
      <w:pPr>
        <w:rPr>
          <w:lang w:val="en-GB"/>
        </w:rPr>
      </w:pPr>
      <w:r>
        <w:rPr>
          <w:lang w:val="en-GB"/>
        </w:rPr>
        <w:t>Every dwelling must be provided with domestic hot water, with a private heating system installed inside the dwelling, or through a common heating system for the whole building, or even with a public supply of hot water.</w:t>
      </w:r>
    </w:p>
    <w:p w14:paraId="25BEF8B0" w14:textId="77777777" w:rsidR="00035354" w:rsidRDefault="00035354" w:rsidP="00035354">
      <w:pPr>
        <w:rPr>
          <w:lang w:val="en-GB"/>
        </w:rPr>
      </w:pPr>
      <w:r>
        <w:rPr>
          <w:lang w:val="en-GB"/>
        </w:rPr>
        <w:t xml:space="preserve">Since the temperature of hot water can get to hight values, it is important to have some previous considerations, given the issues that this temperature could carry. At first, it is important to verify that the pipes material can stand these maximum temperatures, assuring its durability and reliability. </w:t>
      </w:r>
      <w:proofErr w:type="gramStart"/>
      <w:r>
        <w:rPr>
          <w:lang w:val="en-GB"/>
        </w:rPr>
        <w:t>Also</w:t>
      </w:r>
      <w:proofErr w:type="gramEnd"/>
      <w:r>
        <w:rPr>
          <w:lang w:val="en-GB"/>
        </w:rPr>
        <w:t xml:space="preserve"> in order to avoid this hight temperatures to interfere with the cold water supply it is important to provide enough separation between them.</w:t>
      </w:r>
    </w:p>
    <w:p w14:paraId="2A5736EB" w14:textId="77777777" w:rsidR="00035354" w:rsidRDefault="00035354" w:rsidP="006F3781">
      <w:pPr>
        <w:pStyle w:val="Titulo3"/>
      </w:pPr>
      <w:r>
        <w:t>Renewable energy contribution to water heating</w:t>
      </w:r>
    </w:p>
    <w:p w14:paraId="6EE28F53" w14:textId="77777777" w:rsidR="00035354" w:rsidRDefault="00035354" w:rsidP="00035354">
      <w:pPr>
        <w:rPr>
          <w:lang w:val="en-GB"/>
        </w:rPr>
      </w:pPr>
      <w:r>
        <w:rPr>
          <w:lang w:val="en-GB"/>
        </w:rPr>
        <w:t xml:space="preserve">Aside of the conventional heating systems for domestic hot water, there is a very sustainable system that can assist to the heating processes proving every building with a minimum amount of low energy-cost hot water, which is the installation of thermal solar panels. This panels make use of sun’s high irradiation temperature to heat domestic hot water supplies. Nevertheless, </w:t>
      </w:r>
      <w:proofErr w:type="gramStart"/>
      <w:r>
        <w:rPr>
          <w:lang w:val="en-GB"/>
        </w:rPr>
        <w:t>It</w:t>
      </w:r>
      <w:proofErr w:type="gramEnd"/>
      <w:r>
        <w:rPr>
          <w:lang w:val="en-GB"/>
        </w:rPr>
        <w:t xml:space="preserve"> is not as simple as flowing this water through the panels. This process requires a heat exchange from the heating panels closed circuit to the domestic circuit, as can be seen in</w:t>
      </w:r>
    </w:p>
    <w:p w14:paraId="04A16352" w14:textId="77777777" w:rsidR="00035354" w:rsidRDefault="00035354" w:rsidP="006F3781">
      <w:pPr>
        <w:jc w:val="center"/>
      </w:pPr>
      <w:r>
        <w:rPr>
          <w:noProof/>
          <w:lang w:val="de-AT" w:eastAsia="de-AT"/>
        </w:rPr>
        <w:drawing>
          <wp:inline distT="0" distB="0" distL="0" distR="0" wp14:anchorId="2CC161B3" wp14:editId="11CDED9E">
            <wp:extent cx="3025140" cy="1943010"/>
            <wp:effectExtent l="0" t="0" r="381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140" cy="1943010"/>
                    </a:xfrm>
                    <a:prstGeom prst="rect">
                      <a:avLst/>
                    </a:prstGeom>
                    <a:noFill/>
                    <a:ln>
                      <a:noFill/>
                    </a:ln>
                  </pic:spPr>
                </pic:pic>
              </a:graphicData>
            </a:graphic>
          </wp:inline>
        </w:drawing>
      </w:r>
    </w:p>
    <w:p w14:paraId="3E6BFBE8" w14:textId="20EBABD4" w:rsidR="00035354" w:rsidRDefault="00035354" w:rsidP="006F3781">
      <w:pPr>
        <w:pStyle w:val="Descripcin"/>
        <w:jc w:val="center"/>
      </w:pPr>
      <w:r>
        <w:t xml:space="preserve">Fig.  </w:t>
      </w:r>
      <w:r w:rsidR="007E40EC">
        <w:fldChar w:fldCharType="begin"/>
      </w:r>
      <w:r w:rsidR="007E40EC">
        <w:instrText xml:space="preserve"> SEQ Fig._ \* ARABIC </w:instrText>
      </w:r>
      <w:r w:rsidR="007E40EC">
        <w:fldChar w:fldCharType="separate"/>
      </w:r>
      <w:r w:rsidR="00143AD0">
        <w:rPr>
          <w:noProof/>
        </w:rPr>
        <w:t>3</w:t>
      </w:r>
      <w:r w:rsidR="007E40EC">
        <w:rPr>
          <w:noProof/>
        </w:rPr>
        <w:fldChar w:fldCharType="end"/>
      </w:r>
      <w:r>
        <w:t xml:space="preserve">. </w:t>
      </w:r>
      <w:proofErr w:type="spellStart"/>
      <w:r>
        <w:t>Symplified</w:t>
      </w:r>
      <w:proofErr w:type="spellEnd"/>
      <w:r>
        <w:t xml:space="preserve"> Solar thermal system.</w:t>
      </w:r>
    </w:p>
    <w:p w14:paraId="4FABD92F" w14:textId="79325726" w:rsidR="00035354" w:rsidRDefault="00035354" w:rsidP="006F3781">
      <w:pPr>
        <w:pStyle w:val="Descripcin"/>
        <w:jc w:val="center"/>
      </w:pPr>
      <w:r>
        <w:t xml:space="preserve">Source </w:t>
      </w:r>
      <w:r w:rsidR="007E40EC">
        <w:fldChar w:fldCharType="begin"/>
      </w:r>
      <w:r w:rsidR="007E40EC">
        <w:instrText xml:space="preserve"> SEQ Source \* ARABIC </w:instrText>
      </w:r>
      <w:r w:rsidR="007E40EC">
        <w:fldChar w:fldCharType="separate"/>
      </w:r>
      <w:r w:rsidR="00143AD0">
        <w:rPr>
          <w:noProof/>
        </w:rPr>
        <w:t>3</w:t>
      </w:r>
      <w:r w:rsidR="007E40EC">
        <w:rPr>
          <w:noProof/>
        </w:rPr>
        <w:fldChar w:fldCharType="end"/>
      </w:r>
      <w:r>
        <w:t xml:space="preserve">. </w:t>
      </w:r>
      <w:proofErr w:type="spellStart"/>
      <w:r>
        <w:t>EEWeb</w:t>
      </w:r>
      <w:proofErr w:type="spellEnd"/>
    </w:p>
    <w:p w14:paraId="17050907" w14:textId="77777777" w:rsidR="00EE7C85" w:rsidRDefault="00EE7C85" w:rsidP="00EE7C85">
      <w:pPr>
        <w:pStyle w:val="Titulo3"/>
        <w:numPr>
          <w:ilvl w:val="0"/>
          <w:numId w:val="0"/>
        </w:numPr>
        <w:ind w:left="1440"/>
      </w:pPr>
    </w:p>
    <w:p w14:paraId="0EB7BB1E" w14:textId="364F3084" w:rsidR="00035354" w:rsidRDefault="00035354" w:rsidP="006F3781">
      <w:pPr>
        <w:pStyle w:val="Titulo3"/>
      </w:pPr>
      <w:r>
        <w:lastRenderedPageBreak/>
        <w:t xml:space="preserve">Sanitation </w:t>
      </w:r>
    </w:p>
    <w:p w14:paraId="3992159C" w14:textId="77777777" w:rsidR="00035354" w:rsidRDefault="00035354" w:rsidP="00035354">
      <w:pPr>
        <w:rPr>
          <w:lang w:val="en-GB"/>
        </w:rPr>
      </w:pPr>
      <w:r>
        <w:rPr>
          <w:lang w:val="en-GB"/>
        </w:rPr>
        <w:t xml:space="preserve">Aside of the clean water supply, it is </w:t>
      </w:r>
      <w:proofErr w:type="gramStart"/>
      <w:r>
        <w:rPr>
          <w:lang w:val="en-GB"/>
        </w:rPr>
        <w:t>really important</w:t>
      </w:r>
      <w:proofErr w:type="gramEnd"/>
      <w:r>
        <w:rPr>
          <w:lang w:val="en-GB"/>
        </w:rPr>
        <w:t xml:space="preserve"> to project an </w:t>
      </w:r>
      <w:r w:rsidRPr="00BE138E">
        <w:rPr>
          <w:lang w:val="en-GB"/>
        </w:rPr>
        <w:t>adequate sanitation network</w:t>
      </w:r>
      <w:r>
        <w:rPr>
          <w:lang w:val="en-GB"/>
        </w:rPr>
        <w:t xml:space="preserve">, in order to evacuate all the dirty water from inside the dwellings, as well as the rainwater from the roof and terraces. </w:t>
      </w:r>
    </w:p>
    <w:p w14:paraId="3453E5DA" w14:textId="77777777" w:rsidR="00035354" w:rsidRDefault="00035354" w:rsidP="00035354">
      <w:pPr>
        <w:rPr>
          <w:lang w:val="en-GB"/>
        </w:rPr>
      </w:pPr>
      <w:r>
        <w:rPr>
          <w:lang w:val="en-GB"/>
        </w:rPr>
        <w:t>For an adequate disposition of the sanitation installation, it is important to follow these considerations:</w:t>
      </w:r>
    </w:p>
    <w:p w14:paraId="11A5B06B" w14:textId="77777777" w:rsidR="00035354" w:rsidRPr="006F3781" w:rsidRDefault="00035354" w:rsidP="006F3781">
      <w:pPr>
        <w:pStyle w:val="Prrafodelista"/>
        <w:numPr>
          <w:ilvl w:val="0"/>
          <w:numId w:val="11"/>
        </w:numPr>
        <w:rPr>
          <w:szCs w:val="24"/>
          <w:lang w:val="en-GB"/>
        </w:rPr>
      </w:pPr>
      <w:r w:rsidRPr="00BE138E">
        <w:rPr>
          <w:szCs w:val="24"/>
          <w:lang w:val="en-GB"/>
        </w:rPr>
        <w:t>Hydraulic locks should be placed in all pipes</w:t>
      </w:r>
      <w:r w:rsidRPr="006F3781">
        <w:rPr>
          <w:szCs w:val="24"/>
          <w:lang w:val="en-GB"/>
        </w:rPr>
        <w:t xml:space="preserve"> </w:t>
      </w:r>
      <w:proofErr w:type="gramStart"/>
      <w:r w:rsidRPr="006F3781">
        <w:rPr>
          <w:szCs w:val="24"/>
          <w:lang w:val="en-GB"/>
        </w:rPr>
        <w:t>in order to</w:t>
      </w:r>
      <w:proofErr w:type="gramEnd"/>
      <w:r w:rsidRPr="006F3781">
        <w:rPr>
          <w:szCs w:val="24"/>
          <w:lang w:val="en-GB"/>
        </w:rPr>
        <w:t xml:space="preserve"> avoid the air content to flow into the dwelling.</w:t>
      </w:r>
    </w:p>
    <w:p w14:paraId="1C6DB2A5" w14:textId="77777777" w:rsidR="00035354" w:rsidRPr="006F3781" w:rsidRDefault="00035354" w:rsidP="006F3781">
      <w:pPr>
        <w:pStyle w:val="Prrafodelista"/>
        <w:numPr>
          <w:ilvl w:val="0"/>
          <w:numId w:val="11"/>
        </w:numPr>
        <w:rPr>
          <w:szCs w:val="24"/>
          <w:lang w:val="en-GB"/>
        </w:rPr>
      </w:pPr>
      <w:r w:rsidRPr="006F3781">
        <w:rPr>
          <w:szCs w:val="24"/>
          <w:lang w:val="en-GB"/>
        </w:rPr>
        <w:t>Shape of drain piping system should be as wide and simple as possible, easing the flow of different substances.</w:t>
      </w:r>
    </w:p>
    <w:p w14:paraId="376B1924" w14:textId="77777777" w:rsidR="00035354" w:rsidRPr="006F3781" w:rsidRDefault="00035354" w:rsidP="006F3781">
      <w:pPr>
        <w:pStyle w:val="Prrafodelista"/>
        <w:numPr>
          <w:ilvl w:val="0"/>
          <w:numId w:val="11"/>
        </w:numPr>
        <w:rPr>
          <w:szCs w:val="24"/>
          <w:lang w:val="en-GB"/>
        </w:rPr>
      </w:pPr>
      <w:r w:rsidRPr="006F3781">
        <w:rPr>
          <w:szCs w:val="24"/>
          <w:lang w:val="en-GB"/>
        </w:rPr>
        <w:t xml:space="preserve">The network should be </w:t>
      </w:r>
      <w:r w:rsidRPr="00BE138E">
        <w:rPr>
          <w:szCs w:val="24"/>
          <w:lang w:val="en-GB"/>
        </w:rPr>
        <w:t>accessible for its maintenance</w:t>
      </w:r>
      <w:r w:rsidRPr="006F3781">
        <w:rPr>
          <w:szCs w:val="24"/>
          <w:lang w:val="en-GB"/>
        </w:rPr>
        <w:t xml:space="preserve"> and repair, if needed.</w:t>
      </w:r>
    </w:p>
    <w:p w14:paraId="22B05292" w14:textId="77777777" w:rsidR="00035354" w:rsidRPr="006F3781" w:rsidRDefault="00035354" w:rsidP="006F3781">
      <w:pPr>
        <w:pStyle w:val="Prrafodelista"/>
        <w:numPr>
          <w:ilvl w:val="0"/>
          <w:numId w:val="11"/>
        </w:numPr>
        <w:rPr>
          <w:szCs w:val="24"/>
          <w:lang w:val="en-GB"/>
        </w:rPr>
      </w:pPr>
      <w:r w:rsidRPr="006F3781">
        <w:rPr>
          <w:szCs w:val="24"/>
          <w:lang w:val="en-GB"/>
        </w:rPr>
        <w:t xml:space="preserve">Ventilation systems must be </w:t>
      </w:r>
      <w:proofErr w:type="gramStart"/>
      <w:r w:rsidRPr="006F3781">
        <w:rPr>
          <w:szCs w:val="24"/>
          <w:lang w:val="en-GB"/>
        </w:rPr>
        <w:t>taken into account</w:t>
      </w:r>
      <w:proofErr w:type="gramEnd"/>
      <w:r w:rsidRPr="006F3781">
        <w:rPr>
          <w:szCs w:val="24"/>
          <w:lang w:val="en-GB"/>
        </w:rPr>
        <w:t xml:space="preserve">, for </w:t>
      </w:r>
      <w:r w:rsidRPr="00BE138E">
        <w:rPr>
          <w:szCs w:val="24"/>
          <w:lang w:val="en-GB"/>
        </w:rPr>
        <w:t>the adequate functioning</w:t>
      </w:r>
      <w:r w:rsidRPr="006F3781">
        <w:rPr>
          <w:szCs w:val="24"/>
          <w:lang w:val="en-GB"/>
        </w:rPr>
        <w:t xml:space="preserve"> of Hydraulic locks and gasses evacuation.</w:t>
      </w:r>
    </w:p>
    <w:p w14:paraId="615C725E" w14:textId="77777777" w:rsidR="00035354" w:rsidRPr="006F3781" w:rsidRDefault="00035354" w:rsidP="006F3781">
      <w:pPr>
        <w:pStyle w:val="Prrafodelista"/>
        <w:numPr>
          <w:ilvl w:val="0"/>
          <w:numId w:val="11"/>
        </w:numPr>
        <w:rPr>
          <w:sz w:val="28"/>
          <w:szCs w:val="28"/>
          <w:lang w:val="en-GB"/>
        </w:rPr>
      </w:pPr>
      <w:r w:rsidRPr="006F3781">
        <w:rPr>
          <w:szCs w:val="28"/>
          <w:lang w:val="en-GB"/>
        </w:rPr>
        <w:t xml:space="preserve">It should be </w:t>
      </w:r>
      <w:r w:rsidRPr="00BE138E">
        <w:rPr>
          <w:szCs w:val="28"/>
          <w:lang w:val="en-GB"/>
        </w:rPr>
        <w:t>ensured the proper disposition of all the downspouts</w:t>
      </w:r>
      <w:r w:rsidRPr="006F3781">
        <w:rPr>
          <w:szCs w:val="28"/>
          <w:lang w:val="en-GB"/>
        </w:rPr>
        <w:t>, assuring a flow of substances with no deviations or changes of shape until they get to the collectors.</w:t>
      </w:r>
    </w:p>
    <w:p w14:paraId="2E35AB20" w14:textId="55A6C22E" w:rsidR="00206BA6" w:rsidRDefault="00035354" w:rsidP="00035354">
      <w:pPr>
        <w:rPr>
          <w:szCs w:val="24"/>
          <w:lang w:val="en-GB"/>
        </w:rPr>
      </w:pPr>
      <w:r>
        <w:rPr>
          <w:szCs w:val="24"/>
          <w:lang w:val="en-GB"/>
        </w:rPr>
        <w:t xml:space="preserve">It is important to assure the </w:t>
      </w:r>
      <w:r w:rsidRPr="00BE138E">
        <w:rPr>
          <w:szCs w:val="24"/>
          <w:lang w:val="en-GB"/>
        </w:rPr>
        <w:t>adequate ventilation design of all the drainpipes</w:t>
      </w:r>
      <w:r>
        <w:rPr>
          <w:szCs w:val="24"/>
          <w:lang w:val="en-GB"/>
        </w:rPr>
        <w:t>, since they guarantee the healthiness of dwellings, avoiding all gasses and substances to interfere in the building, due to adverse pressure variations.</w:t>
      </w:r>
      <w:r w:rsidR="0004361B">
        <w:rPr>
          <w:szCs w:val="24"/>
          <w:lang w:val="en-GB"/>
        </w:rPr>
        <w:t xml:space="preserve"> </w:t>
      </w:r>
    </w:p>
    <w:p w14:paraId="48F93E12" w14:textId="5D991AD2" w:rsidR="0004361B" w:rsidRDefault="0004361B" w:rsidP="00035354">
      <w:pPr>
        <w:rPr>
          <w:szCs w:val="24"/>
          <w:lang w:val="en-GB"/>
        </w:rPr>
      </w:pPr>
      <w:r>
        <w:rPr>
          <w:szCs w:val="24"/>
          <w:lang w:val="en-GB"/>
        </w:rPr>
        <w:t xml:space="preserve">Also, one very relevant topic to have in consideration </w:t>
      </w:r>
      <w:r w:rsidR="0067306B">
        <w:rPr>
          <w:szCs w:val="24"/>
          <w:lang w:val="en-GB"/>
        </w:rPr>
        <w:t xml:space="preserve">is the noise that these evacuations can emit. In order to </w:t>
      </w:r>
      <w:r w:rsidR="0067306B" w:rsidRPr="00BE138E">
        <w:rPr>
          <w:szCs w:val="24"/>
          <w:lang w:val="en-GB"/>
        </w:rPr>
        <w:t>avoid noises</w:t>
      </w:r>
      <w:r w:rsidR="0067306B">
        <w:rPr>
          <w:szCs w:val="24"/>
          <w:lang w:val="en-GB"/>
        </w:rPr>
        <w:t xml:space="preserve"> from these circulations, the </w:t>
      </w:r>
      <w:r w:rsidR="0067306B" w:rsidRPr="00BE138E">
        <w:rPr>
          <w:szCs w:val="24"/>
          <w:lang w:val="en-GB"/>
        </w:rPr>
        <w:t>adequate shape</w:t>
      </w:r>
      <w:r w:rsidR="0067306B">
        <w:rPr>
          <w:szCs w:val="24"/>
          <w:lang w:val="en-GB"/>
        </w:rPr>
        <w:t xml:space="preserve"> of the </w:t>
      </w:r>
      <w:proofErr w:type="gramStart"/>
      <w:r w:rsidR="0067306B">
        <w:rPr>
          <w:szCs w:val="24"/>
          <w:lang w:val="en-GB"/>
        </w:rPr>
        <w:t>pipe lines</w:t>
      </w:r>
      <w:proofErr w:type="gramEnd"/>
      <w:r w:rsidR="0067306B">
        <w:rPr>
          <w:szCs w:val="24"/>
          <w:lang w:val="en-GB"/>
        </w:rPr>
        <w:t xml:space="preserve"> should be designed, and </w:t>
      </w:r>
      <w:r w:rsidR="0067306B" w:rsidRPr="00BE138E">
        <w:rPr>
          <w:szCs w:val="24"/>
          <w:lang w:val="en-GB"/>
        </w:rPr>
        <w:t>an adequate insulation</w:t>
      </w:r>
      <w:r w:rsidR="0067306B">
        <w:rPr>
          <w:szCs w:val="24"/>
          <w:lang w:val="en-GB"/>
        </w:rPr>
        <w:t xml:space="preserve"> can be provided when needed.</w:t>
      </w:r>
    </w:p>
    <w:p w14:paraId="3881D38A" w14:textId="77777777" w:rsidR="00035354" w:rsidRDefault="00035354" w:rsidP="00035354">
      <w:pPr>
        <w:rPr>
          <w:rFonts w:ascii="Arial Narrow" w:hAnsi="Arial Narrow"/>
        </w:rPr>
      </w:pPr>
    </w:p>
    <w:p w14:paraId="679D39E9" w14:textId="77777777" w:rsidR="00035354" w:rsidRDefault="00035354" w:rsidP="000C1F6C">
      <w:pPr>
        <w:pStyle w:val="Titulo3"/>
      </w:pPr>
      <w:r>
        <w:t>Materials</w:t>
      </w:r>
    </w:p>
    <w:p w14:paraId="15C38540" w14:textId="77777777" w:rsidR="00035354" w:rsidRDefault="00035354" w:rsidP="00035354">
      <w:pPr>
        <w:rPr>
          <w:lang w:val="en-GB"/>
        </w:rPr>
      </w:pPr>
      <w:r>
        <w:rPr>
          <w:lang w:val="en-GB"/>
        </w:rPr>
        <w:t>The used materials for the pipes can be metallic, made from cement components, or plastic, being several different specific variations of each material to be used, where the most common ones are made metallic or plastic.</w:t>
      </w:r>
    </w:p>
    <w:p w14:paraId="08DBA76B" w14:textId="02C45D4D" w:rsidR="00035354" w:rsidRDefault="00035354" w:rsidP="00035354">
      <w:pPr>
        <w:rPr>
          <w:lang w:val="en-GB"/>
        </w:rPr>
      </w:pPr>
      <w:r>
        <w:rPr>
          <w:lang w:val="en-GB"/>
        </w:rPr>
        <w:t>In case of metallic pipes, these are the most relevant types of section:</w:t>
      </w:r>
    </w:p>
    <w:p w14:paraId="6DB26C11" w14:textId="78D0521E" w:rsidR="00035354" w:rsidRDefault="00C30BD9" w:rsidP="00035354">
      <w:pPr>
        <w:pStyle w:val="Prrafodelista"/>
        <w:numPr>
          <w:ilvl w:val="0"/>
          <w:numId w:val="10"/>
        </w:numPr>
        <w:rPr>
          <w:sz w:val="24"/>
          <w:szCs w:val="24"/>
          <w:lang w:val="en-GB"/>
        </w:rPr>
      </w:pPr>
      <w:r>
        <w:rPr>
          <w:noProof/>
          <w:sz w:val="24"/>
          <w:szCs w:val="24"/>
          <w:lang w:val="de-AT" w:eastAsia="de-AT"/>
        </w:rPr>
        <w:lastRenderedPageBreak/>
        <w:drawing>
          <wp:anchor distT="0" distB="0" distL="114300" distR="114300" simplePos="0" relativeHeight="251627520" behindDoc="0" locked="0" layoutInCell="1" allowOverlap="1" wp14:anchorId="187BCC0E" wp14:editId="5D9A10A0">
            <wp:simplePos x="0" y="0"/>
            <wp:positionH relativeFrom="margin">
              <wp:align>right</wp:align>
            </wp:positionH>
            <wp:positionV relativeFrom="paragraph">
              <wp:posOffset>6292</wp:posOffset>
            </wp:positionV>
            <wp:extent cx="1175385" cy="1212215"/>
            <wp:effectExtent l="0" t="0" r="5715"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696" b="13181"/>
                    <a:stretch/>
                  </pic:blipFill>
                  <pic:spPr bwMode="auto">
                    <a:xfrm>
                      <a:off x="0" y="0"/>
                      <a:ext cx="1175385" cy="1212215"/>
                    </a:xfrm>
                    <a:prstGeom prst="rect">
                      <a:avLst/>
                    </a:prstGeom>
                    <a:noFill/>
                    <a:ln>
                      <a:noFill/>
                    </a:ln>
                    <a:extLst>
                      <a:ext uri="{53640926-AAD7-44D8-BBD7-CCE9431645EC}">
                        <a14:shadowObscured xmlns:a14="http://schemas.microsoft.com/office/drawing/2010/main"/>
                      </a:ext>
                    </a:extLst>
                  </pic:spPr>
                </pic:pic>
              </a:graphicData>
            </a:graphic>
          </wp:anchor>
        </w:drawing>
      </w:r>
      <w:r w:rsidR="00035354" w:rsidRPr="00035354">
        <w:rPr>
          <w:sz w:val="24"/>
          <w:szCs w:val="24"/>
          <w:lang w:val="en-GB"/>
        </w:rPr>
        <w:t>Cast Iron pipes. These can be combined with other materials, such as cement, protective paintings, or PVC.</w:t>
      </w:r>
      <w:r w:rsidR="00960EF4">
        <w:rPr>
          <w:sz w:val="24"/>
          <w:szCs w:val="24"/>
          <w:lang w:val="en-GB"/>
        </w:rPr>
        <w:t xml:space="preserve"> </w:t>
      </w:r>
      <w:r w:rsidR="00661933">
        <w:rPr>
          <w:sz w:val="24"/>
          <w:szCs w:val="24"/>
          <w:lang w:val="en-GB"/>
        </w:rPr>
        <w:t>These pipes are commonly used for supply lines.</w:t>
      </w:r>
    </w:p>
    <w:p w14:paraId="677AEBB7" w14:textId="19CAD5FB" w:rsidR="00661933" w:rsidRPr="00661933" w:rsidRDefault="00C30BD9" w:rsidP="00661933">
      <w:pPr>
        <w:rPr>
          <w:szCs w:val="24"/>
          <w:lang w:val="en-GB"/>
        </w:rPr>
      </w:pPr>
      <w:r>
        <w:rPr>
          <w:noProof/>
          <w:szCs w:val="24"/>
          <w:lang w:val="de-AT" w:eastAsia="de-AT"/>
        </w:rPr>
        <w:drawing>
          <wp:anchor distT="0" distB="0" distL="114300" distR="114300" simplePos="0" relativeHeight="251629568" behindDoc="0" locked="0" layoutInCell="1" allowOverlap="1" wp14:anchorId="050A46FB" wp14:editId="5FC0E734">
            <wp:simplePos x="0" y="0"/>
            <wp:positionH relativeFrom="column">
              <wp:posOffset>221672</wp:posOffset>
            </wp:positionH>
            <wp:positionV relativeFrom="paragraph">
              <wp:posOffset>20493</wp:posOffset>
            </wp:positionV>
            <wp:extent cx="1384300" cy="1313815"/>
            <wp:effectExtent l="0" t="0" r="635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8239" t="26376" r="25892" b="26832"/>
                    <a:stretch/>
                  </pic:blipFill>
                  <pic:spPr bwMode="auto">
                    <a:xfrm>
                      <a:off x="0" y="0"/>
                      <a:ext cx="1384300" cy="1313815"/>
                    </a:xfrm>
                    <a:prstGeom prst="rect">
                      <a:avLst/>
                    </a:prstGeom>
                    <a:noFill/>
                    <a:ln>
                      <a:noFill/>
                    </a:ln>
                    <a:extLst>
                      <a:ext uri="{53640926-AAD7-44D8-BBD7-CCE9431645EC}">
                        <a14:shadowObscured xmlns:a14="http://schemas.microsoft.com/office/drawing/2010/main"/>
                      </a:ext>
                    </a:extLst>
                  </pic:spPr>
                </pic:pic>
              </a:graphicData>
            </a:graphic>
          </wp:anchor>
        </w:drawing>
      </w:r>
    </w:p>
    <w:p w14:paraId="70E8AADB" w14:textId="4C59EC0A" w:rsidR="00035354" w:rsidRPr="00661933" w:rsidRDefault="00842FE4" w:rsidP="00035354">
      <w:pPr>
        <w:pStyle w:val="Prrafodelista"/>
        <w:numPr>
          <w:ilvl w:val="0"/>
          <w:numId w:val="10"/>
        </w:numPr>
        <w:rPr>
          <w:sz w:val="24"/>
          <w:szCs w:val="24"/>
          <w:lang w:val="en-GB"/>
        </w:rPr>
      </w:pPr>
      <w:r>
        <w:rPr>
          <w:noProof/>
          <w:szCs w:val="24"/>
          <w:lang w:val="de-AT" w:eastAsia="de-AT"/>
        </w:rPr>
        <w:drawing>
          <wp:anchor distT="0" distB="0" distL="114300" distR="114300" simplePos="0" relativeHeight="251631616" behindDoc="0" locked="0" layoutInCell="1" allowOverlap="1" wp14:anchorId="65BBD92E" wp14:editId="7AC0705C">
            <wp:simplePos x="0" y="0"/>
            <wp:positionH relativeFrom="margin">
              <wp:posOffset>4416368</wp:posOffset>
            </wp:positionH>
            <wp:positionV relativeFrom="paragraph">
              <wp:posOffset>788035</wp:posOffset>
            </wp:positionV>
            <wp:extent cx="1322705" cy="12744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38" t="19205" r="21553" b="31706"/>
                    <a:stretch/>
                  </pic:blipFill>
                  <pic:spPr bwMode="auto">
                    <a:xfrm>
                      <a:off x="0" y="0"/>
                      <a:ext cx="1322705" cy="1274445"/>
                    </a:xfrm>
                    <a:prstGeom prst="rect">
                      <a:avLst/>
                    </a:prstGeom>
                    <a:noFill/>
                    <a:ln>
                      <a:noFill/>
                    </a:ln>
                    <a:extLst>
                      <a:ext uri="{53640926-AAD7-44D8-BBD7-CCE9431645EC}">
                        <a14:shadowObscured xmlns:a14="http://schemas.microsoft.com/office/drawing/2010/main"/>
                      </a:ext>
                    </a:extLst>
                  </pic:spPr>
                </pic:pic>
              </a:graphicData>
            </a:graphic>
          </wp:anchor>
        </w:drawing>
      </w:r>
      <w:r w:rsidR="00035354" w:rsidRPr="00035354">
        <w:rPr>
          <w:sz w:val="24"/>
          <w:szCs w:val="24"/>
          <w:lang w:val="en-GB"/>
        </w:rPr>
        <w:t>Lead pipes</w:t>
      </w:r>
      <w:r w:rsidR="00035354" w:rsidRPr="00BE138E">
        <w:rPr>
          <w:sz w:val="24"/>
          <w:szCs w:val="24"/>
          <w:lang w:val="en-GB"/>
        </w:rPr>
        <w:t xml:space="preserve">. </w:t>
      </w:r>
      <w:r w:rsidR="00035354" w:rsidRPr="00BE138E">
        <w:rPr>
          <w:sz w:val="24"/>
          <w:szCs w:val="24"/>
          <w:u w:val="single"/>
          <w:lang w:val="en-GB"/>
        </w:rPr>
        <w:t xml:space="preserve">This type of pipe can be </w:t>
      </w:r>
      <w:proofErr w:type="gramStart"/>
      <w:r w:rsidR="00035354" w:rsidRPr="00BE138E">
        <w:rPr>
          <w:sz w:val="24"/>
          <w:szCs w:val="24"/>
          <w:u w:val="single"/>
          <w:lang w:val="en-GB"/>
        </w:rPr>
        <w:t>toxic, since</w:t>
      </w:r>
      <w:proofErr w:type="gramEnd"/>
      <w:r w:rsidR="00035354" w:rsidRPr="00BE138E">
        <w:rPr>
          <w:sz w:val="24"/>
          <w:szCs w:val="24"/>
          <w:u w:val="single"/>
          <w:lang w:val="en-GB"/>
        </w:rPr>
        <w:t xml:space="preserve"> it may drop some particles.</w:t>
      </w:r>
      <w:r w:rsidR="0067306B" w:rsidRPr="00BE138E">
        <w:rPr>
          <w:sz w:val="24"/>
          <w:szCs w:val="24"/>
          <w:u w:val="single"/>
          <w:lang w:val="en-GB"/>
        </w:rPr>
        <w:t xml:space="preserve"> For this reason, this kind of pipes are no longer allowed, and must be replaced</w:t>
      </w:r>
      <w:r w:rsidR="00661933" w:rsidRPr="00BE138E">
        <w:rPr>
          <w:sz w:val="24"/>
          <w:szCs w:val="24"/>
          <w:u w:val="single"/>
          <w:lang w:val="en-GB"/>
        </w:rPr>
        <w:t>.</w:t>
      </w:r>
    </w:p>
    <w:p w14:paraId="0A7FE451" w14:textId="17CFE983" w:rsidR="00661933" w:rsidRPr="00661933" w:rsidRDefault="00661933" w:rsidP="00661933">
      <w:pPr>
        <w:rPr>
          <w:szCs w:val="24"/>
          <w:lang w:val="en-GB"/>
        </w:rPr>
      </w:pPr>
    </w:p>
    <w:p w14:paraId="72105366" w14:textId="48C92F4D" w:rsidR="00E571CD" w:rsidRDefault="00035354" w:rsidP="00E571CD">
      <w:pPr>
        <w:pStyle w:val="Prrafodelista"/>
        <w:numPr>
          <w:ilvl w:val="0"/>
          <w:numId w:val="10"/>
        </w:numPr>
        <w:rPr>
          <w:sz w:val="24"/>
          <w:szCs w:val="24"/>
          <w:lang w:val="en-GB"/>
        </w:rPr>
      </w:pPr>
      <w:r w:rsidRPr="00DD778D">
        <w:rPr>
          <w:sz w:val="24"/>
          <w:szCs w:val="24"/>
          <w:lang w:val="en-GB"/>
        </w:rPr>
        <w:t>Steel pipes.</w:t>
      </w:r>
      <w:r w:rsidR="00960EF4" w:rsidRPr="00DD778D">
        <w:rPr>
          <w:sz w:val="24"/>
          <w:szCs w:val="24"/>
          <w:lang w:val="en-GB"/>
        </w:rPr>
        <w:t xml:space="preserve"> </w:t>
      </w:r>
      <w:r w:rsidR="00661933" w:rsidRPr="00661933">
        <w:rPr>
          <w:sz w:val="24"/>
          <w:szCs w:val="24"/>
          <w:lang w:val="en-GB"/>
        </w:rPr>
        <w:t>This type of pipe i</w:t>
      </w:r>
      <w:r w:rsidR="00661933">
        <w:rPr>
          <w:sz w:val="24"/>
          <w:szCs w:val="24"/>
          <w:lang w:val="en-GB"/>
        </w:rPr>
        <w:t xml:space="preserve">s used for closed circuits </w:t>
      </w:r>
      <w:r w:rsidR="00E571CD">
        <w:rPr>
          <w:sz w:val="24"/>
          <w:szCs w:val="24"/>
          <w:lang w:val="en-GB"/>
        </w:rPr>
        <w:t>only and</w:t>
      </w:r>
      <w:r w:rsidR="00661933">
        <w:rPr>
          <w:sz w:val="24"/>
          <w:szCs w:val="24"/>
          <w:lang w:val="en-GB"/>
        </w:rPr>
        <w:t xml:space="preserve"> cannot be used for sanitary purpose</w:t>
      </w:r>
      <w:r w:rsidR="00E571CD">
        <w:rPr>
          <w:sz w:val="24"/>
          <w:szCs w:val="24"/>
          <w:lang w:val="en-GB"/>
        </w:rPr>
        <w:t>s.</w:t>
      </w:r>
    </w:p>
    <w:p w14:paraId="3E0347D7" w14:textId="35800D07" w:rsidR="00E571CD" w:rsidRPr="00E571CD" w:rsidRDefault="00842FE4" w:rsidP="00E571CD">
      <w:pPr>
        <w:pStyle w:val="Prrafodelista"/>
        <w:rPr>
          <w:sz w:val="24"/>
          <w:szCs w:val="24"/>
          <w:lang w:val="en-GB"/>
        </w:rPr>
      </w:pPr>
      <w:r>
        <w:rPr>
          <w:noProof/>
          <w:sz w:val="24"/>
          <w:szCs w:val="24"/>
          <w:lang w:val="de-AT" w:eastAsia="de-AT"/>
        </w:rPr>
        <w:drawing>
          <wp:anchor distT="0" distB="0" distL="114300" distR="114300" simplePos="0" relativeHeight="251633664" behindDoc="0" locked="0" layoutInCell="1" allowOverlap="1" wp14:anchorId="1C9B81DE" wp14:editId="3AA3847A">
            <wp:simplePos x="0" y="0"/>
            <wp:positionH relativeFrom="column">
              <wp:posOffset>312844</wp:posOffset>
            </wp:positionH>
            <wp:positionV relativeFrom="paragraph">
              <wp:posOffset>146896</wp:posOffset>
            </wp:positionV>
            <wp:extent cx="1169035" cy="11512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4547" t="15026" r="21583" b="30560"/>
                    <a:stretch/>
                  </pic:blipFill>
                  <pic:spPr bwMode="auto">
                    <a:xfrm>
                      <a:off x="0" y="0"/>
                      <a:ext cx="116903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C6510" w14:textId="5ECFCEED" w:rsidR="00035354" w:rsidRDefault="00035354" w:rsidP="00035354">
      <w:pPr>
        <w:pStyle w:val="Prrafodelista"/>
        <w:numPr>
          <w:ilvl w:val="0"/>
          <w:numId w:val="10"/>
        </w:numPr>
        <w:rPr>
          <w:sz w:val="24"/>
          <w:szCs w:val="24"/>
          <w:lang w:val="en-GB"/>
        </w:rPr>
      </w:pPr>
      <w:r w:rsidRPr="00035354">
        <w:rPr>
          <w:sz w:val="24"/>
          <w:szCs w:val="24"/>
          <w:lang w:val="en-GB"/>
        </w:rPr>
        <w:t xml:space="preserve">Stainless steel pipes. </w:t>
      </w:r>
      <w:proofErr w:type="gramStart"/>
      <w:r w:rsidRPr="00035354">
        <w:rPr>
          <w:sz w:val="24"/>
          <w:szCs w:val="24"/>
          <w:lang w:val="en-GB"/>
        </w:rPr>
        <w:t>These sort of pipes</w:t>
      </w:r>
      <w:proofErr w:type="gramEnd"/>
      <w:r w:rsidRPr="00035354">
        <w:rPr>
          <w:sz w:val="24"/>
          <w:szCs w:val="24"/>
          <w:lang w:val="en-GB"/>
        </w:rPr>
        <w:t xml:space="preserve"> are quite commonly used, but they can be expensive due to the quality of the material.</w:t>
      </w:r>
      <w:r w:rsidR="00E571CD">
        <w:rPr>
          <w:sz w:val="24"/>
          <w:szCs w:val="24"/>
          <w:lang w:val="en-GB"/>
        </w:rPr>
        <w:t xml:space="preserve"> They can be used in several topics</w:t>
      </w:r>
      <w:r w:rsidR="00A64AA4">
        <w:rPr>
          <w:sz w:val="24"/>
          <w:szCs w:val="24"/>
          <w:lang w:val="en-GB"/>
        </w:rPr>
        <w:t xml:space="preserve"> since their properties are </w:t>
      </w:r>
      <w:proofErr w:type="gramStart"/>
      <w:r w:rsidR="00A64AA4">
        <w:rPr>
          <w:sz w:val="24"/>
          <w:szCs w:val="24"/>
          <w:lang w:val="en-GB"/>
        </w:rPr>
        <w:t>really good</w:t>
      </w:r>
      <w:proofErr w:type="gramEnd"/>
      <w:r w:rsidR="00A64AA4">
        <w:rPr>
          <w:sz w:val="24"/>
          <w:szCs w:val="24"/>
          <w:lang w:val="en-GB"/>
        </w:rPr>
        <w:t>.</w:t>
      </w:r>
    </w:p>
    <w:p w14:paraId="3F733423" w14:textId="262A7EC6" w:rsidR="00E571CD" w:rsidRPr="00E571CD" w:rsidRDefault="00842FE4" w:rsidP="00E571CD">
      <w:pPr>
        <w:rPr>
          <w:szCs w:val="24"/>
          <w:lang w:val="en-GB"/>
        </w:rPr>
      </w:pPr>
      <w:r>
        <w:rPr>
          <w:noProof/>
          <w:szCs w:val="24"/>
          <w:lang w:val="de-AT" w:eastAsia="de-AT"/>
        </w:rPr>
        <w:drawing>
          <wp:anchor distT="0" distB="0" distL="114300" distR="114300" simplePos="0" relativeHeight="251635712" behindDoc="0" locked="0" layoutInCell="1" allowOverlap="1" wp14:anchorId="679442B7" wp14:editId="1C17B74B">
            <wp:simplePos x="0" y="0"/>
            <wp:positionH relativeFrom="margin">
              <wp:align>right</wp:align>
            </wp:positionH>
            <wp:positionV relativeFrom="paragraph">
              <wp:posOffset>9468</wp:posOffset>
            </wp:positionV>
            <wp:extent cx="1239520" cy="11563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69" t="30666" r="20709" b="25119"/>
                    <a:stretch/>
                  </pic:blipFill>
                  <pic:spPr bwMode="auto">
                    <a:xfrm>
                      <a:off x="0" y="0"/>
                      <a:ext cx="1239520" cy="1156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C201B5" w14:textId="4483959E" w:rsidR="00C30BD9" w:rsidRDefault="00035354" w:rsidP="00C30BD9">
      <w:pPr>
        <w:pStyle w:val="Prrafodelista"/>
        <w:numPr>
          <w:ilvl w:val="0"/>
          <w:numId w:val="10"/>
        </w:numPr>
        <w:rPr>
          <w:sz w:val="24"/>
          <w:szCs w:val="24"/>
          <w:lang w:val="en-GB"/>
        </w:rPr>
      </w:pPr>
      <w:r w:rsidRPr="00035354">
        <w:rPr>
          <w:sz w:val="24"/>
          <w:szCs w:val="24"/>
          <w:lang w:val="en-GB"/>
        </w:rPr>
        <w:t xml:space="preserve">Galvanized steel. </w:t>
      </w:r>
      <w:r w:rsidR="00E571CD">
        <w:rPr>
          <w:sz w:val="24"/>
          <w:szCs w:val="24"/>
          <w:lang w:val="en-GB"/>
        </w:rPr>
        <w:t>These pipes have good properties against corrosion, and can be used for several purposes, including</w:t>
      </w:r>
      <w:r w:rsidR="00C30BD9">
        <w:rPr>
          <w:sz w:val="24"/>
          <w:szCs w:val="24"/>
          <w:lang w:val="en-GB"/>
        </w:rPr>
        <w:t xml:space="preserve"> domestic hot and cold water.</w:t>
      </w:r>
    </w:p>
    <w:p w14:paraId="7E20848E" w14:textId="2F82E499" w:rsidR="00C30BD9" w:rsidRPr="00C30BD9" w:rsidRDefault="00842FE4" w:rsidP="00C30BD9">
      <w:pPr>
        <w:pStyle w:val="Prrafodelista"/>
        <w:rPr>
          <w:sz w:val="24"/>
          <w:szCs w:val="24"/>
          <w:lang w:val="en-GB"/>
        </w:rPr>
      </w:pPr>
      <w:r>
        <w:rPr>
          <w:noProof/>
          <w:szCs w:val="24"/>
          <w:lang w:val="de-AT" w:eastAsia="de-AT"/>
        </w:rPr>
        <w:drawing>
          <wp:anchor distT="0" distB="0" distL="114300" distR="114300" simplePos="0" relativeHeight="251637760" behindDoc="0" locked="0" layoutInCell="1" allowOverlap="1" wp14:anchorId="43FFE323" wp14:editId="02732898">
            <wp:simplePos x="0" y="0"/>
            <wp:positionH relativeFrom="column">
              <wp:posOffset>268816</wp:posOffset>
            </wp:positionH>
            <wp:positionV relativeFrom="paragraph">
              <wp:posOffset>18415</wp:posOffset>
            </wp:positionV>
            <wp:extent cx="1059815" cy="111125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99" t="17690" r="21757" b="29266"/>
                    <a:stretch/>
                  </pic:blipFill>
                  <pic:spPr bwMode="auto">
                    <a:xfrm>
                      <a:off x="0" y="0"/>
                      <a:ext cx="105981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FA458" w14:textId="77777777" w:rsidR="00C30BD9" w:rsidRPr="00C30BD9" w:rsidRDefault="00C30BD9" w:rsidP="00C30BD9">
      <w:pPr>
        <w:pStyle w:val="Prrafodelista"/>
        <w:rPr>
          <w:sz w:val="24"/>
          <w:szCs w:val="24"/>
          <w:lang w:val="en-GB"/>
        </w:rPr>
      </w:pPr>
    </w:p>
    <w:p w14:paraId="09A62F9A" w14:textId="01297BE6" w:rsidR="00035354" w:rsidRPr="00035354" w:rsidRDefault="00035354" w:rsidP="00035354">
      <w:pPr>
        <w:pStyle w:val="Prrafodelista"/>
        <w:numPr>
          <w:ilvl w:val="0"/>
          <w:numId w:val="10"/>
        </w:numPr>
        <w:rPr>
          <w:sz w:val="24"/>
          <w:szCs w:val="24"/>
          <w:lang w:val="en-GB"/>
        </w:rPr>
      </w:pPr>
      <w:proofErr w:type="spellStart"/>
      <w:r w:rsidRPr="00035354">
        <w:rPr>
          <w:sz w:val="24"/>
          <w:szCs w:val="24"/>
          <w:lang w:val="en-GB"/>
        </w:rPr>
        <w:t>Cupper</w:t>
      </w:r>
      <w:proofErr w:type="spellEnd"/>
      <w:r w:rsidRPr="00035354">
        <w:rPr>
          <w:sz w:val="24"/>
          <w:szCs w:val="24"/>
          <w:lang w:val="en-GB"/>
        </w:rPr>
        <w:t xml:space="preserve"> pipes. These are the </w:t>
      </w:r>
      <w:proofErr w:type="gramStart"/>
      <w:r w:rsidRPr="00035354">
        <w:rPr>
          <w:sz w:val="24"/>
          <w:szCs w:val="24"/>
          <w:lang w:val="en-GB"/>
        </w:rPr>
        <w:t>most commonly used</w:t>
      </w:r>
      <w:proofErr w:type="gramEnd"/>
      <w:r w:rsidRPr="00035354">
        <w:rPr>
          <w:sz w:val="24"/>
          <w:szCs w:val="24"/>
          <w:lang w:val="en-GB"/>
        </w:rPr>
        <w:t xml:space="preserve"> for cold and hot domestic water, since they have very good performance against corrosion.</w:t>
      </w:r>
    </w:p>
    <w:p w14:paraId="05106D38" w14:textId="77777777" w:rsidR="007D1D6B" w:rsidRDefault="007D1D6B" w:rsidP="00967E53">
      <w:pPr>
        <w:ind w:left="360"/>
        <w:rPr>
          <w:szCs w:val="24"/>
          <w:lang w:val="en-GB"/>
        </w:rPr>
      </w:pPr>
    </w:p>
    <w:p w14:paraId="2DC6E674" w14:textId="39AEE827" w:rsidR="00967E53" w:rsidRPr="00035354" w:rsidRDefault="007D1D6B" w:rsidP="00967E53">
      <w:pPr>
        <w:ind w:left="360"/>
        <w:rPr>
          <w:szCs w:val="24"/>
          <w:lang w:val="en-GB"/>
        </w:rPr>
      </w:pPr>
      <w:r>
        <w:rPr>
          <w:noProof/>
          <w:szCs w:val="24"/>
          <w:lang w:val="de-AT" w:eastAsia="de-AT"/>
        </w:rPr>
        <w:drawing>
          <wp:anchor distT="0" distB="0" distL="114300" distR="114300" simplePos="0" relativeHeight="251639808" behindDoc="0" locked="0" layoutInCell="1" allowOverlap="1" wp14:anchorId="52B1F84A" wp14:editId="14C01035">
            <wp:simplePos x="0" y="0"/>
            <wp:positionH relativeFrom="margin">
              <wp:align>right</wp:align>
            </wp:positionH>
            <wp:positionV relativeFrom="paragraph">
              <wp:posOffset>302683</wp:posOffset>
            </wp:positionV>
            <wp:extent cx="1070610" cy="107505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5785" t="23922" r="25620" b="24523"/>
                    <a:stretch/>
                  </pic:blipFill>
                  <pic:spPr bwMode="auto">
                    <a:xfrm>
                      <a:off x="0" y="0"/>
                      <a:ext cx="1070610" cy="107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354" w:rsidRPr="00035354">
        <w:rPr>
          <w:szCs w:val="24"/>
          <w:lang w:val="en-GB"/>
        </w:rPr>
        <w:t>In case of plastic pipes, these are the most relevant types of section:</w:t>
      </w:r>
    </w:p>
    <w:p w14:paraId="1CDCA703" w14:textId="55124A08" w:rsidR="00035354" w:rsidRDefault="00035354" w:rsidP="00035354">
      <w:pPr>
        <w:pStyle w:val="Prrafodelista"/>
        <w:numPr>
          <w:ilvl w:val="0"/>
          <w:numId w:val="10"/>
        </w:numPr>
        <w:rPr>
          <w:sz w:val="24"/>
          <w:szCs w:val="24"/>
          <w:lang w:val="en-GB"/>
        </w:rPr>
      </w:pPr>
      <w:r w:rsidRPr="00967E53">
        <w:rPr>
          <w:sz w:val="24"/>
          <w:szCs w:val="24"/>
          <w:lang w:val="en-GB"/>
        </w:rPr>
        <w:t>PVC-U.</w:t>
      </w:r>
      <w:r w:rsidR="00363143" w:rsidRPr="00967E53">
        <w:rPr>
          <w:sz w:val="24"/>
          <w:szCs w:val="24"/>
          <w:lang w:val="en-GB"/>
        </w:rPr>
        <w:t xml:space="preserve"> </w:t>
      </w:r>
      <w:r w:rsidR="00D81D88" w:rsidRPr="00D81D88">
        <w:rPr>
          <w:sz w:val="24"/>
          <w:szCs w:val="24"/>
          <w:lang w:val="en-GB"/>
        </w:rPr>
        <w:t>This type of plastic p</w:t>
      </w:r>
      <w:r w:rsidR="00D81D88">
        <w:rPr>
          <w:sz w:val="24"/>
          <w:szCs w:val="24"/>
          <w:lang w:val="en-GB"/>
        </w:rPr>
        <w:t xml:space="preserve">ipe </w:t>
      </w:r>
      <w:proofErr w:type="gramStart"/>
      <w:r w:rsidR="00D81D88">
        <w:rPr>
          <w:sz w:val="24"/>
          <w:szCs w:val="24"/>
          <w:lang w:val="en-GB"/>
        </w:rPr>
        <w:t>is cannot be</w:t>
      </w:r>
      <w:proofErr w:type="gramEnd"/>
      <w:r w:rsidR="00D81D88">
        <w:rPr>
          <w:sz w:val="24"/>
          <w:szCs w:val="24"/>
          <w:lang w:val="en-GB"/>
        </w:rPr>
        <w:t xml:space="preserve"> used for domestic purposes, and it is commonly used for closed circuits, </w:t>
      </w:r>
      <w:proofErr w:type="spellStart"/>
      <w:r w:rsidR="00D81D88">
        <w:rPr>
          <w:sz w:val="24"/>
          <w:szCs w:val="24"/>
          <w:lang w:val="en-GB"/>
        </w:rPr>
        <w:t>specially</w:t>
      </w:r>
      <w:proofErr w:type="spellEnd"/>
      <w:r w:rsidR="00D81D88">
        <w:rPr>
          <w:sz w:val="24"/>
          <w:szCs w:val="24"/>
          <w:lang w:val="en-GB"/>
        </w:rPr>
        <w:t xml:space="preserve"> for pool’s circuits</w:t>
      </w:r>
      <w:r w:rsidR="00967E53">
        <w:rPr>
          <w:sz w:val="24"/>
          <w:szCs w:val="24"/>
          <w:lang w:val="en-GB"/>
        </w:rPr>
        <w:t>.</w:t>
      </w:r>
    </w:p>
    <w:p w14:paraId="3010E97F" w14:textId="77777777" w:rsidR="00967E53" w:rsidRPr="00967E53" w:rsidRDefault="00967E53" w:rsidP="00967E53">
      <w:pPr>
        <w:ind w:left="360"/>
        <w:rPr>
          <w:szCs w:val="24"/>
          <w:lang w:val="en-GB"/>
        </w:rPr>
      </w:pPr>
    </w:p>
    <w:p w14:paraId="57FFD59C" w14:textId="79F8EF54" w:rsidR="00035354" w:rsidRDefault="00967E53" w:rsidP="00035354">
      <w:pPr>
        <w:pStyle w:val="Prrafodelista"/>
        <w:numPr>
          <w:ilvl w:val="0"/>
          <w:numId w:val="10"/>
        </w:numPr>
        <w:rPr>
          <w:sz w:val="24"/>
          <w:szCs w:val="24"/>
          <w:lang w:val="en-GB"/>
        </w:rPr>
      </w:pPr>
      <w:r>
        <w:rPr>
          <w:noProof/>
          <w:sz w:val="24"/>
          <w:szCs w:val="24"/>
          <w:lang w:val="de-AT" w:eastAsia="de-AT"/>
        </w:rPr>
        <w:lastRenderedPageBreak/>
        <w:drawing>
          <wp:anchor distT="0" distB="0" distL="114300" distR="114300" simplePos="0" relativeHeight="251641856" behindDoc="0" locked="0" layoutInCell="1" allowOverlap="1" wp14:anchorId="215C793B" wp14:editId="69890952">
            <wp:simplePos x="0" y="0"/>
            <wp:positionH relativeFrom="margin">
              <wp:posOffset>4572000</wp:posOffset>
            </wp:positionH>
            <wp:positionV relativeFrom="paragraph">
              <wp:posOffset>3810</wp:posOffset>
            </wp:positionV>
            <wp:extent cx="1159510" cy="1146810"/>
            <wp:effectExtent l="0" t="0" r="254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3995" t="20378" r="25737" b="27575"/>
                    <a:stretch/>
                  </pic:blipFill>
                  <pic:spPr bwMode="auto">
                    <a:xfrm>
                      <a:off x="0" y="0"/>
                      <a:ext cx="1159510"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354" w:rsidRPr="00035354">
        <w:rPr>
          <w:sz w:val="24"/>
          <w:szCs w:val="24"/>
          <w:lang w:val="en-GB"/>
        </w:rPr>
        <w:t xml:space="preserve">PVC-C. These pipes have good properties, but they are not </w:t>
      </w:r>
      <w:proofErr w:type="gramStart"/>
      <w:r w:rsidR="00035354" w:rsidRPr="00035354">
        <w:rPr>
          <w:sz w:val="24"/>
          <w:szCs w:val="24"/>
          <w:lang w:val="en-GB"/>
        </w:rPr>
        <w:t>really common</w:t>
      </w:r>
      <w:proofErr w:type="gramEnd"/>
      <w:r w:rsidR="00035354" w:rsidRPr="00035354">
        <w:rPr>
          <w:sz w:val="24"/>
          <w:szCs w:val="24"/>
          <w:lang w:val="en-GB"/>
        </w:rPr>
        <w:t>.</w:t>
      </w:r>
      <w:r>
        <w:rPr>
          <w:sz w:val="24"/>
          <w:szCs w:val="24"/>
          <w:lang w:val="en-GB"/>
        </w:rPr>
        <w:t xml:space="preserve"> They can be used for domestic use, among others.</w:t>
      </w:r>
    </w:p>
    <w:p w14:paraId="268665D1" w14:textId="5E025F14" w:rsidR="00967E53" w:rsidRPr="00967E53" w:rsidRDefault="00967E53" w:rsidP="00967E53">
      <w:pPr>
        <w:pStyle w:val="Prrafodelista"/>
        <w:rPr>
          <w:sz w:val="24"/>
          <w:szCs w:val="24"/>
          <w:lang w:val="en-GB"/>
        </w:rPr>
      </w:pPr>
      <w:r>
        <w:rPr>
          <w:noProof/>
          <w:sz w:val="24"/>
          <w:szCs w:val="24"/>
          <w:lang w:val="de-AT" w:eastAsia="de-AT"/>
        </w:rPr>
        <w:drawing>
          <wp:anchor distT="0" distB="0" distL="114300" distR="114300" simplePos="0" relativeHeight="251643904" behindDoc="0" locked="0" layoutInCell="1" allowOverlap="1" wp14:anchorId="1DBBE3AA" wp14:editId="3E9FB1A2">
            <wp:simplePos x="0" y="0"/>
            <wp:positionH relativeFrom="column">
              <wp:posOffset>456565</wp:posOffset>
            </wp:positionH>
            <wp:positionV relativeFrom="paragraph">
              <wp:posOffset>98848</wp:posOffset>
            </wp:positionV>
            <wp:extent cx="1286510" cy="135572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1715" t="23294" r="27158" b="28484"/>
                    <a:stretch/>
                  </pic:blipFill>
                  <pic:spPr bwMode="auto">
                    <a:xfrm>
                      <a:off x="0" y="0"/>
                      <a:ext cx="128651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E6F08" w14:textId="0F6E6C58" w:rsidR="00967E53" w:rsidRDefault="00967E53" w:rsidP="00967E53">
      <w:pPr>
        <w:pStyle w:val="Prrafodelista"/>
        <w:rPr>
          <w:sz w:val="24"/>
          <w:szCs w:val="24"/>
          <w:lang w:val="en-GB"/>
        </w:rPr>
      </w:pPr>
    </w:p>
    <w:p w14:paraId="1A3F334E" w14:textId="77777777" w:rsidR="001D1897" w:rsidRPr="00035354" w:rsidRDefault="001D1897" w:rsidP="00967E53">
      <w:pPr>
        <w:pStyle w:val="Prrafodelista"/>
        <w:rPr>
          <w:sz w:val="24"/>
          <w:szCs w:val="24"/>
          <w:lang w:val="en-GB"/>
        </w:rPr>
      </w:pPr>
    </w:p>
    <w:p w14:paraId="0CB2B25E" w14:textId="0D47316C" w:rsidR="00035354" w:rsidRDefault="00035354" w:rsidP="00035354">
      <w:pPr>
        <w:pStyle w:val="Prrafodelista"/>
        <w:numPr>
          <w:ilvl w:val="0"/>
          <w:numId w:val="10"/>
        </w:numPr>
        <w:rPr>
          <w:sz w:val="24"/>
          <w:szCs w:val="24"/>
          <w:lang w:val="en-GB"/>
        </w:rPr>
      </w:pPr>
      <w:r w:rsidRPr="00035354">
        <w:rPr>
          <w:sz w:val="24"/>
          <w:szCs w:val="24"/>
          <w:lang w:val="en-GB"/>
        </w:rPr>
        <w:t>Polyethylene Pipes. There are three different</w:t>
      </w:r>
      <w:r w:rsidR="000C1F6C">
        <w:rPr>
          <w:sz w:val="24"/>
          <w:szCs w:val="24"/>
          <w:lang w:val="en-GB"/>
        </w:rPr>
        <w:t xml:space="preserve"> </w:t>
      </w:r>
      <w:r w:rsidR="00967E53">
        <w:rPr>
          <w:sz w:val="24"/>
          <w:szCs w:val="24"/>
          <w:lang w:val="en-GB"/>
        </w:rPr>
        <w:t>densities for this material. The softer one is used mostly for irrigating.</w:t>
      </w:r>
    </w:p>
    <w:p w14:paraId="7F3FBC5F" w14:textId="5CCC9E2C" w:rsidR="00967E53" w:rsidRPr="00967E53" w:rsidRDefault="00A64AA4" w:rsidP="00967E53">
      <w:pPr>
        <w:rPr>
          <w:szCs w:val="24"/>
          <w:lang w:val="en-GB"/>
        </w:rPr>
      </w:pPr>
      <w:r>
        <w:rPr>
          <w:noProof/>
          <w:szCs w:val="24"/>
          <w:lang w:val="de-AT" w:eastAsia="de-AT"/>
        </w:rPr>
        <w:drawing>
          <wp:anchor distT="0" distB="0" distL="114300" distR="114300" simplePos="0" relativeHeight="251645952" behindDoc="0" locked="0" layoutInCell="1" allowOverlap="1" wp14:anchorId="2D06B431" wp14:editId="720D5FD0">
            <wp:simplePos x="0" y="0"/>
            <wp:positionH relativeFrom="margin">
              <wp:posOffset>4470400</wp:posOffset>
            </wp:positionH>
            <wp:positionV relativeFrom="paragraph">
              <wp:posOffset>5080</wp:posOffset>
            </wp:positionV>
            <wp:extent cx="1186815" cy="13036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34" t="15353" r="21929" b="30514"/>
                    <a:stretch/>
                  </pic:blipFill>
                  <pic:spPr bwMode="auto">
                    <a:xfrm>
                      <a:off x="0" y="0"/>
                      <a:ext cx="1186815"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B3B86" w14:textId="2E6EF401" w:rsidR="000C1F6C" w:rsidRDefault="000C1F6C" w:rsidP="00035354">
      <w:pPr>
        <w:pStyle w:val="Prrafodelista"/>
        <w:numPr>
          <w:ilvl w:val="0"/>
          <w:numId w:val="10"/>
        </w:numPr>
        <w:rPr>
          <w:sz w:val="24"/>
          <w:szCs w:val="24"/>
          <w:lang w:val="en-GB"/>
        </w:rPr>
      </w:pPr>
      <w:r>
        <w:rPr>
          <w:sz w:val="24"/>
          <w:szCs w:val="24"/>
          <w:lang w:val="en-GB"/>
        </w:rPr>
        <w:t xml:space="preserve">PEX Polyethylene. </w:t>
      </w:r>
      <w:proofErr w:type="gramStart"/>
      <w:r>
        <w:rPr>
          <w:sz w:val="24"/>
          <w:szCs w:val="24"/>
          <w:lang w:val="en-GB"/>
        </w:rPr>
        <w:t>These type of sections</w:t>
      </w:r>
      <w:proofErr w:type="gramEnd"/>
      <w:r>
        <w:rPr>
          <w:sz w:val="24"/>
          <w:szCs w:val="24"/>
          <w:lang w:val="en-GB"/>
        </w:rPr>
        <w:t xml:space="preserve"> are the most commonly used</w:t>
      </w:r>
      <w:r w:rsidR="00A64AA4">
        <w:rPr>
          <w:sz w:val="24"/>
          <w:szCs w:val="24"/>
          <w:lang w:val="en-GB"/>
        </w:rPr>
        <w:t xml:space="preserve"> in domestic-use water, since is the easiest to install, and its price is not high at all.</w:t>
      </w:r>
    </w:p>
    <w:p w14:paraId="71938EB2" w14:textId="77DE991C" w:rsidR="00A64AA4" w:rsidRPr="00A64AA4" w:rsidRDefault="007D1D6B" w:rsidP="00A64AA4">
      <w:pPr>
        <w:rPr>
          <w:szCs w:val="24"/>
          <w:lang w:val="en-GB"/>
        </w:rPr>
      </w:pPr>
      <w:r>
        <w:rPr>
          <w:noProof/>
          <w:szCs w:val="24"/>
          <w:lang w:val="de-AT" w:eastAsia="de-AT"/>
        </w:rPr>
        <w:drawing>
          <wp:anchor distT="0" distB="0" distL="114300" distR="114300" simplePos="0" relativeHeight="251648000" behindDoc="0" locked="0" layoutInCell="1" allowOverlap="1" wp14:anchorId="40104B9B" wp14:editId="7369E800">
            <wp:simplePos x="0" y="0"/>
            <wp:positionH relativeFrom="column">
              <wp:posOffset>304800</wp:posOffset>
            </wp:positionH>
            <wp:positionV relativeFrom="paragraph">
              <wp:posOffset>6350</wp:posOffset>
            </wp:positionV>
            <wp:extent cx="1269365" cy="1176655"/>
            <wp:effectExtent l="0" t="0" r="6985"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15" t="27202" r="26764" b="28901"/>
                    <a:stretch/>
                  </pic:blipFill>
                  <pic:spPr bwMode="auto">
                    <a:xfrm>
                      <a:off x="0" y="0"/>
                      <a:ext cx="1269365"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FE3DD" w14:textId="3442B08B" w:rsidR="007D1D6B" w:rsidRPr="007D1D6B" w:rsidRDefault="007D1D6B" w:rsidP="00EE7C85">
      <w:pPr>
        <w:pStyle w:val="Prrafodelista"/>
        <w:numPr>
          <w:ilvl w:val="0"/>
          <w:numId w:val="10"/>
        </w:numPr>
        <w:rPr>
          <w:sz w:val="24"/>
          <w:szCs w:val="24"/>
          <w:lang w:val="en-GB"/>
        </w:rPr>
      </w:pPr>
      <w:r>
        <w:rPr>
          <w:noProof/>
          <w:szCs w:val="24"/>
          <w:lang w:val="de-AT" w:eastAsia="de-AT"/>
        </w:rPr>
        <w:drawing>
          <wp:anchor distT="0" distB="0" distL="114300" distR="114300" simplePos="0" relativeHeight="251652096" behindDoc="0" locked="0" layoutInCell="1" allowOverlap="1" wp14:anchorId="34A1B1DD" wp14:editId="6D110BB0">
            <wp:simplePos x="0" y="0"/>
            <wp:positionH relativeFrom="margin">
              <wp:posOffset>4546600</wp:posOffset>
            </wp:positionH>
            <wp:positionV relativeFrom="paragraph">
              <wp:posOffset>781685</wp:posOffset>
            </wp:positionV>
            <wp:extent cx="1176020" cy="1275715"/>
            <wp:effectExtent l="0" t="0" r="508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8698" t="16574" r="21336" b="26613"/>
                    <a:stretch/>
                  </pic:blipFill>
                  <pic:spPr bwMode="auto">
                    <a:xfrm>
                      <a:off x="0" y="0"/>
                      <a:ext cx="1176020" cy="1275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0ED" w:rsidRPr="007D1D6B">
        <w:rPr>
          <w:sz w:val="24"/>
          <w:szCs w:val="24"/>
          <w:lang w:val="en-GB"/>
        </w:rPr>
        <w:t>PER Polyethylene.</w:t>
      </w:r>
      <w:r w:rsidRPr="007D1D6B">
        <w:rPr>
          <w:sz w:val="24"/>
          <w:szCs w:val="24"/>
          <w:lang w:val="en-GB"/>
        </w:rPr>
        <w:t xml:space="preserve"> This plastic material has good properties and can be used in several water supply purposes. One of the most common use is for radiant floors.</w:t>
      </w:r>
    </w:p>
    <w:p w14:paraId="43ED526C" w14:textId="246DC2E2" w:rsidR="007D1D6B" w:rsidRPr="007D1D6B" w:rsidRDefault="007D1D6B" w:rsidP="007D1D6B">
      <w:pPr>
        <w:rPr>
          <w:szCs w:val="24"/>
          <w:lang w:val="en-GB"/>
        </w:rPr>
      </w:pPr>
    </w:p>
    <w:p w14:paraId="115AD25F" w14:textId="1E240239" w:rsidR="003A70ED" w:rsidRDefault="003A70ED" w:rsidP="00035354">
      <w:pPr>
        <w:pStyle w:val="Prrafodelista"/>
        <w:numPr>
          <w:ilvl w:val="0"/>
          <w:numId w:val="10"/>
        </w:numPr>
        <w:rPr>
          <w:sz w:val="24"/>
          <w:szCs w:val="24"/>
          <w:lang w:val="en-GB"/>
        </w:rPr>
      </w:pPr>
      <w:r>
        <w:rPr>
          <w:sz w:val="24"/>
          <w:szCs w:val="24"/>
          <w:lang w:val="en-GB"/>
        </w:rPr>
        <w:t>Polypropylene</w:t>
      </w:r>
      <w:r w:rsidR="007D1D6B">
        <w:rPr>
          <w:sz w:val="24"/>
          <w:szCs w:val="24"/>
          <w:lang w:val="en-GB"/>
        </w:rPr>
        <w:t>. This plastic material has good properties, but it is not so commonly used since its assembly is not easy.</w:t>
      </w:r>
    </w:p>
    <w:p w14:paraId="1DC5AA37" w14:textId="68971E30" w:rsidR="007D1D6B" w:rsidRPr="007D1D6B" w:rsidRDefault="007D1D6B" w:rsidP="007D1D6B">
      <w:pPr>
        <w:pStyle w:val="Prrafodelista"/>
        <w:rPr>
          <w:sz w:val="24"/>
          <w:szCs w:val="24"/>
          <w:lang w:val="en-GB"/>
        </w:rPr>
      </w:pPr>
      <w:r>
        <w:rPr>
          <w:noProof/>
          <w:szCs w:val="24"/>
          <w:lang w:val="de-AT" w:eastAsia="de-AT"/>
        </w:rPr>
        <w:drawing>
          <wp:anchor distT="0" distB="0" distL="114300" distR="114300" simplePos="0" relativeHeight="251650048" behindDoc="0" locked="0" layoutInCell="1" allowOverlap="1" wp14:anchorId="521E868E" wp14:editId="4BB09222">
            <wp:simplePos x="0" y="0"/>
            <wp:positionH relativeFrom="column">
              <wp:posOffset>414232</wp:posOffset>
            </wp:positionH>
            <wp:positionV relativeFrom="paragraph">
              <wp:posOffset>83820</wp:posOffset>
            </wp:positionV>
            <wp:extent cx="1202055" cy="125857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 t="21027" r="23295" b="19396"/>
                    <a:stretch/>
                  </pic:blipFill>
                  <pic:spPr bwMode="auto">
                    <a:xfrm>
                      <a:off x="0" y="0"/>
                      <a:ext cx="1202055" cy="1258570"/>
                    </a:xfrm>
                    <a:prstGeom prst="rect">
                      <a:avLst/>
                    </a:prstGeom>
                    <a:noFill/>
                    <a:ln>
                      <a:noFill/>
                    </a:ln>
                    <a:extLst>
                      <a:ext uri="{53640926-AAD7-44D8-BBD7-CCE9431645EC}">
                        <a14:shadowObscured xmlns:a14="http://schemas.microsoft.com/office/drawing/2010/main"/>
                      </a:ext>
                    </a:extLst>
                  </pic:spPr>
                </pic:pic>
              </a:graphicData>
            </a:graphic>
          </wp:anchor>
        </w:drawing>
      </w:r>
    </w:p>
    <w:p w14:paraId="0A0E9F93" w14:textId="0CCA55CB" w:rsidR="007D1D6B" w:rsidRDefault="007D1D6B" w:rsidP="00035354">
      <w:pPr>
        <w:pStyle w:val="Prrafodelista"/>
        <w:numPr>
          <w:ilvl w:val="0"/>
          <w:numId w:val="10"/>
        </w:numPr>
        <w:rPr>
          <w:sz w:val="24"/>
          <w:szCs w:val="24"/>
          <w:lang w:val="en-GB"/>
        </w:rPr>
      </w:pPr>
      <w:r>
        <w:rPr>
          <w:sz w:val="24"/>
          <w:szCs w:val="24"/>
          <w:lang w:val="en-GB"/>
        </w:rPr>
        <w:t>Polybutylene. This material has also good properties and can be used for domestic uses, but one of the issues it can present is its dilatation.</w:t>
      </w:r>
    </w:p>
    <w:p w14:paraId="1D141964" w14:textId="50639488" w:rsidR="007D1D6B" w:rsidRPr="007D1D6B" w:rsidRDefault="007D1D6B" w:rsidP="007D1D6B">
      <w:pPr>
        <w:pStyle w:val="Prrafodelista"/>
        <w:rPr>
          <w:sz w:val="24"/>
          <w:szCs w:val="24"/>
          <w:lang w:val="en-GB"/>
        </w:rPr>
      </w:pPr>
    </w:p>
    <w:p w14:paraId="6228CEEA" w14:textId="114A06E1" w:rsidR="007D1D6B" w:rsidRPr="007D1D6B" w:rsidRDefault="001D1897" w:rsidP="007D1D6B">
      <w:pPr>
        <w:pStyle w:val="Prrafodelista"/>
        <w:rPr>
          <w:sz w:val="24"/>
          <w:szCs w:val="24"/>
          <w:lang w:val="en-GB"/>
        </w:rPr>
      </w:pPr>
      <w:r>
        <w:rPr>
          <w:noProof/>
          <w:szCs w:val="24"/>
          <w:lang w:val="de-AT" w:eastAsia="de-AT"/>
        </w:rPr>
        <w:drawing>
          <wp:anchor distT="0" distB="0" distL="114300" distR="114300" simplePos="0" relativeHeight="251654144" behindDoc="0" locked="0" layoutInCell="1" allowOverlap="1" wp14:anchorId="75124DD8" wp14:editId="5FF6A101">
            <wp:simplePos x="0" y="0"/>
            <wp:positionH relativeFrom="margin">
              <wp:align>right</wp:align>
            </wp:positionH>
            <wp:positionV relativeFrom="paragraph">
              <wp:posOffset>10160</wp:posOffset>
            </wp:positionV>
            <wp:extent cx="1303655" cy="1404620"/>
            <wp:effectExtent l="0" t="0" r="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7464" t="16762" r="15918" b="21416"/>
                    <a:stretch/>
                  </pic:blipFill>
                  <pic:spPr bwMode="auto">
                    <a:xfrm>
                      <a:off x="0" y="0"/>
                      <a:ext cx="1303655" cy="1404620"/>
                    </a:xfrm>
                    <a:prstGeom prst="rect">
                      <a:avLst/>
                    </a:prstGeom>
                    <a:noFill/>
                    <a:ln>
                      <a:noFill/>
                    </a:ln>
                    <a:extLst>
                      <a:ext uri="{53640926-AAD7-44D8-BBD7-CCE9431645EC}">
                        <a14:shadowObscured xmlns:a14="http://schemas.microsoft.com/office/drawing/2010/main"/>
                      </a:ext>
                    </a:extLst>
                  </pic:spPr>
                </pic:pic>
              </a:graphicData>
            </a:graphic>
          </wp:anchor>
        </w:drawing>
      </w:r>
    </w:p>
    <w:p w14:paraId="200CF43A" w14:textId="0C0FABFB" w:rsidR="003A70ED" w:rsidRPr="003A70ED" w:rsidRDefault="003A70ED" w:rsidP="00035354">
      <w:pPr>
        <w:pStyle w:val="Prrafodelista"/>
        <w:numPr>
          <w:ilvl w:val="0"/>
          <w:numId w:val="10"/>
        </w:numPr>
        <w:rPr>
          <w:sz w:val="24"/>
          <w:szCs w:val="24"/>
          <w:lang w:val="en-GB"/>
        </w:rPr>
      </w:pPr>
      <w:r>
        <w:rPr>
          <w:sz w:val="24"/>
          <w:szCs w:val="24"/>
          <w:lang w:val="en-GB"/>
        </w:rPr>
        <w:t xml:space="preserve">Multilayer composite pipes. </w:t>
      </w:r>
      <w:r w:rsidR="001D1897">
        <w:rPr>
          <w:sz w:val="24"/>
          <w:szCs w:val="24"/>
          <w:lang w:val="en-GB"/>
        </w:rPr>
        <w:t xml:space="preserve">This material has really good properties, since it combines some materials </w:t>
      </w:r>
      <w:proofErr w:type="gramStart"/>
      <w:r w:rsidR="001D1897">
        <w:rPr>
          <w:sz w:val="24"/>
          <w:szCs w:val="24"/>
          <w:lang w:val="en-GB"/>
        </w:rPr>
        <w:t>in order to</w:t>
      </w:r>
      <w:proofErr w:type="gramEnd"/>
      <w:r w:rsidR="001D1897">
        <w:rPr>
          <w:sz w:val="24"/>
          <w:szCs w:val="24"/>
          <w:lang w:val="en-GB"/>
        </w:rPr>
        <w:t xml:space="preserve"> provide some of the properties of each. It combines some plastic with metallic materials.</w:t>
      </w:r>
    </w:p>
    <w:p w14:paraId="0B051E90" w14:textId="138B9735" w:rsidR="00200665" w:rsidRDefault="00200665" w:rsidP="00200665">
      <w:pPr>
        <w:rPr>
          <w:lang w:val="en-GB"/>
        </w:rPr>
      </w:pPr>
    </w:p>
    <w:p w14:paraId="6D3478AF" w14:textId="5565BEAE" w:rsidR="001D1897" w:rsidRDefault="001D1897" w:rsidP="00200665">
      <w:pPr>
        <w:rPr>
          <w:lang w:val="en-GB"/>
        </w:rPr>
      </w:pPr>
    </w:p>
    <w:p w14:paraId="3B50F7EC" w14:textId="77777777" w:rsidR="001D1897" w:rsidRPr="00200665" w:rsidRDefault="001D1897" w:rsidP="00200665">
      <w:pPr>
        <w:rPr>
          <w:lang w:val="en-GB"/>
        </w:rPr>
      </w:pPr>
    </w:p>
    <w:p w14:paraId="153C3376" w14:textId="53D1D8D2" w:rsidR="00787B31" w:rsidRPr="00363143" w:rsidRDefault="00145266" w:rsidP="00EE7C85">
      <w:pPr>
        <w:pStyle w:val="Ttulo2"/>
        <w:numPr>
          <w:ilvl w:val="1"/>
          <w:numId w:val="2"/>
        </w:numPr>
      </w:pPr>
      <w:bookmarkStart w:id="81" w:name="_Toc65235618"/>
      <w:r>
        <w:lastRenderedPageBreak/>
        <w:t xml:space="preserve">Dry construction and </w:t>
      </w:r>
      <w:r w:rsidRPr="00BE138E">
        <w:t>seal system</w:t>
      </w:r>
      <w:bookmarkEnd w:id="81"/>
    </w:p>
    <w:p w14:paraId="4A99FE5E" w14:textId="6BBE6614" w:rsidR="003A70ED" w:rsidRDefault="004306A3" w:rsidP="003A70ED">
      <w:pPr>
        <w:rPr>
          <w:szCs w:val="24"/>
        </w:rPr>
      </w:pPr>
      <w:r>
        <w:rPr>
          <w:szCs w:val="24"/>
          <w:lang w:val="en-GB"/>
        </w:rPr>
        <w:t>Nowadays</w:t>
      </w:r>
      <w:r w:rsidR="003A70ED" w:rsidRPr="009265D6">
        <w:rPr>
          <w:szCs w:val="24"/>
        </w:rPr>
        <w:t>, the different types of industrial facade closures, such as light systems consisting of metal and wood panels, prefab</w:t>
      </w:r>
      <w:r w:rsidR="003A70ED">
        <w:rPr>
          <w:szCs w:val="24"/>
        </w:rPr>
        <w:t>ricated</w:t>
      </w:r>
      <w:r w:rsidR="003A70ED" w:rsidRPr="009265D6">
        <w:rPr>
          <w:szCs w:val="24"/>
        </w:rPr>
        <w:t xml:space="preserve"> </w:t>
      </w:r>
      <w:r>
        <w:rPr>
          <w:szCs w:val="24"/>
        </w:rPr>
        <w:t>plaster</w:t>
      </w:r>
      <w:r w:rsidR="003A70ED" w:rsidRPr="009265D6">
        <w:rPr>
          <w:szCs w:val="24"/>
        </w:rPr>
        <w:t xml:space="preserve"> panels and the different curtain wall constructions, constitute a technological alternative and </w:t>
      </w:r>
      <w:r w:rsidR="003A70ED">
        <w:rPr>
          <w:szCs w:val="24"/>
        </w:rPr>
        <w:t xml:space="preserve">economically competitive alternative </w:t>
      </w:r>
      <w:r w:rsidR="003A70ED" w:rsidRPr="009265D6">
        <w:rPr>
          <w:szCs w:val="24"/>
        </w:rPr>
        <w:t>compared to traditional closures</w:t>
      </w:r>
      <w:r w:rsidR="003A70ED">
        <w:rPr>
          <w:szCs w:val="24"/>
        </w:rPr>
        <w:t xml:space="preserve">, </w:t>
      </w:r>
      <w:r w:rsidR="003A70ED" w:rsidRPr="009265D6">
        <w:rPr>
          <w:szCs w:val="24"/>
        </w:rPr>
        <w:t xml:space="preserve">built from various sections of ceramic brickwork or </w:t>
      </w:r>
      <w:proofErr w:type="gramStart"/>
      <w:r w:rsidR="003A70ED" w:rsidRPr="009265D6">
        <w:rPr>
          <w:szCs w:val="24"/>
        </w:rPr>
        <w:t>concrete .</w:t>
      </w:r>
      <w:proofErr w:type="gramEnd"/>
    </w:p>
    <w:p w14:paraId="10C04055" w14:textId="77777777" w:rsidR="003A70ED" w:rsidRPr="009265D6" w:rsidRDefault="003A70ED" w:rsidP="003A70ED">
      <w:pPr>
        <w:rPr>
          <w:szCs w:val="24"/>
        </w:rPr>
      </w:pPr>
      <w:r>
        <w:rPr>
          <w:szCs w:val="24"/>
        </w:rPr>
        <w:t xml:space="preserve">This type of industrialized construction system to guarantee their stability and strength needs a support structure </w:t>
      </w:r>
      <w:r w:rsidRPr="009D1E6A">
        <w:rPr>
          <w:szCs w:val="24"/>
        </w:rPr>
        <w:t>that has its anchoring and fixing elements</w:t>
      </w:r>
      <w:r>
        <w:rPr>
          <w:szCs w:val="24"/>
        </w:rPr>
        <w:t>.</w:t>
      </w:r>
    </w:p>
    <w:p w14:paraId="3A70AABC" w14:textId="77777777" w:rsidR="003A70ED" w:rsidRPr="009265D6" w:rsidRDefault="003A70ED" w:rsidP="003A70ED">
      <w:pPr>
        <w:rPr>
          <w:szCs w:val="24"/>
          <w:lang w:val="en-GB"/>
        </w:rPr>
      </w:pPr>
      <w:r>
        <w:rPr>
          <w:szCs w:val="24"/>
          <w:lang w:val="en-GB"/>
        </w:rPr>
        <w:t>The advantages of this type of construction in comparison to traditional methods are:</w:t>
      </w:r>
    </w:p>
    <w:p w14:paraId="0F52CE6F" w14:textId="77777777" w:rsidR="003A70ED" w:rsidRPr="009265D6" w:rsidRDefault="003A70ED" w:rsidP="003A70ED">
      <w:pPr>
        <w:rPr>
          <w:szCs w:val="24"/>
          <w:lang w:val="en-GB"/>
        </w:rPr>
      </w:pPr>
      <w:r w:rsidRPr="009265D6">
        <w:rPr>
          <w:szCs w:val="24"/>
          <w:lang w:val="en-GB"/>
        </w:rPr>
        <w:t>a) Low weight, either because the materials that make up the panels and elements</w:t>
      </w:r>
      <w:r>
        <w:rPr>
          <w:szCs w:val="24"/>
          <w:lang w:val="en-GB"/>
        </w:rPr>
        <w:t xml:space="preserve"> </w:t>
      </w:r>
      <w:r w:rsidRPr="009265D6">
        <w:rPr>
          <w:szCs w:val="24"/>
          <w:lang w:val="en-GB"/>
        </w:rPr>
        <w:t>of the auxiliary structure are light, either because they can achieve the necessary</w:t>
      </w:r>
      <w:r>
        <w:rPr>
          <w:szCs w:val="24"/>
          <w:lang w:val="en-GB"/>
        </w:rPr>
        <w:t xml:space="preserve"> </w:t>
      </w:r>
      <w:r w:rsidRPr="009265D6">
        <w:rPr>
          <w:szCs w:val="24"/>
          <w:lang w:val="en-GB"/>
        </w:rPr>
        <w:t>stiffness with little thickness and, therefore, with low mass.</w:t>
      </w:r>
    </w:p>
    <w:p w14:paraId="76C62D85" w14:textId="77777777" w:rsidR="003A70ED" w:rsidRPr="009265D6" w:rsidRDefault="003A70ED" w:rsidP="003A70ED">
      <w:pPr>
        <w:rPr>
          <w:szCs w:val="24"/>
          <w:lang w:val="en-GB"/>
        </w:rPr>
      </w:pPr>
      <w:r w:rsidRPr="009265D6">
        <w:rPr>
          <w:szCs w:val="24"/>
          <w:lang w:val="en-GB"/>
        </w:rPr>
        <w:t>b) Construction speed. The panels are manufactured in a workshop, while other</w:t>
      </w:r>
      <w:r>
        <w:rPr>
          <w:szCs w:val="24"/>
          <w:lang w:val="en-GB"/>
        </w:rPr>
        <w:t xml:space="preserve"> </w:t>
      </w:r>
      <w:r w:rsidRPr="009265D6">
        <w:rPr>
          <w:szCs w:val="24"/>
          <w:lang w:val="en-GB"/>
        </w:rPr>
        <w:t>operations are carried out “in situ”. When they arrive at work, they are</w:t>
      </w:r>
      <w:r>
        <w:rPr>
          <w:szCs w:val="24"/>
          <w:lang w:val="en-GB"/>
        </w:rPr>
        <w:t xml:space="preserve"> </w:t>
      </w:r>
      <w:r w:rsidRPr="009265D6">
        <w:rPr>
          <w:szCs w:val="24"/>
          <w:lang w:val="en-GB"/>
        </w:rPr>
        <w:t>assembled with dry systems, which reduces the time for setting up in work.</w:t>
      </w:r>
    </w:p>
    <w:p w14:paraId="2BCD462C" w14:textId="77777777" w:rsidR="003A70ED" w:rsidRDefault="003A70ED" w:rsidP="003A70ED">
      <w:pPr>
        <w:rPr>
          <w:szCs w:val="24"/>
          <w:lang w:val="en-GB"/>
        </w:rPr>
      </w:pPr>
      <w:r w:rsidRPr="009265D6">
        <w:rPr>
          <w:szCs w:val="24"/>
          <w:lang w:val="en-GB"/>
        </w:rPr>
        <w:t>c) High quality control and homogeneity of the product as it is manufactured in</w:t>
      </w:r>
      <w:r>
        <w:rPr>
          <w:szCs w:val="24"/>
          <w:lang w:val="en-GB"/>
        </w:rPr>
        <w:t xml:space="preserve"> </w:t>
      </w:r>
      <w:r w:rsidRPr="009265D6">
        <w:rPr>
          <w:szCs w:val="24"/>
          <w:lang w:val="en-GB"/>
        </w:rPr>
        <w:t>industrial installations, allowing more strict manufacturing controls than possible</w:t>
      </w:r>
      <w:r>
        <w:rPr>
          <w:szCs w:val="24"/>
          <w:lang w:val="en-GB"/>
        </w:rPr>
        <w:t xml:space="preserve"> with</w:t>
      </w:r>
      <w:r w:rsidRPr="009265D6">
        <w:rPr>
          <w:szCs w:val="24"/>
          <w:lang w:val="en-GB"/>
        </w:rPr>
        <w:t xml:space="preserve"> “in situ” execution processes.</w:t>
      </w:r>
    </w:p>
    <w:p w14:paraId="7D09CD63" w14:textId="77777777" w:rsidR="003A70ED" w:rsidRPr="009265D6" w:rsidRDefault="003A70ED" w:rsidP="003A70ED">
      <w:pPr>
        <w:rPr>
          <w:szCs w:val="24"/>
          <w:lang w:val="en-GB"/>
        </w:rPr>
      </w:pPr>
      <w:r w:rsidRPr="009265D6">
        <w:rPr>
          <w:szCs w:val="24"/>
          <w:lang w:val="en-GB"/>
        </w:rPr>
        <w:t xml:space="preserve">d) Large plastic possibilities, with a wide range of finishing materials, shapes, dimensions, of superficial textures and of colours. </w:t>
      </w:r>
    </w:p>
    <w:p w14:paraId="7C195323" w14:textId="04712DCE" w:rsidR="003A70ED" w:rsidRDefault="003A70ED" w:rsidP="003A70ED">
      <w:pPr>
        <w:rPr>
          <w:lang w:val="en-GB"/>
        </w:rPr>
      </w:pPr>
      <w:r>
        <w:rPr>
          <w:lang w:val="en-GB"/>
        </w:rPr>
        <w:t>As façade construction systems, light closures with metallic</w:t>
      </w:r>
      <w:r w:rsidR="00426AF8">
        <w:rPr>
          <w:lang w:val="en-GB"/>
        </w:rPr>
        <w:t xml:space="preserve"> </w:t>
      </w:r>
      <w:r>
        <w:rPr>
          <w:lang w:val="en-GB"/>
        </w:rPr>
        <w:t xml:space="preserve">and wooden panels must meet behavioural requirements indicated in the different </w:t>
      </w:r>
      <w:r w:rsidRPr="00A92405">
        <w:rPr>
          <w:lang w:val="en-GB"/>
        </w:rPr>
        <w:t>Technical Building Code</w:t>
      </w:r>
      <w:r>
        <w:rPr>
          <w:lang w:val="en-GB"/>
        </w:rPr>
        <w:t xml:space="preserve">s in charge in each region. The system </w:t>
      </w:r>
      <w:proofErr w:type="gramStart"/>
      <w:r>
        <w:rPr>
          <w:lang w:val="en-GB"/>
        </w:rPr>
        <w:t>has to</w:t>
      </w:r>
      <w:proofErr w:type="gramEnd"/>
      <w:r>
        <w:rPr>
          <w:lang w:val="en-GB"/>
        </w:rPr>
        <w:t xml:space="preserve"> be safe structurally,</w:t>
      </w:r>
      <w:r w:rsidRPr="0049464D">
        <w:rPr>
          <w:rFonts w:ascii="Calibri" w:eastAsiaTheme="minorEastAsia" w:hAnsi="Calibri" w:cs="Calibri"/>
          <w:color w:val="000000"/>
          <w:kern w:val="0"/>
          <w:sz w:val="23"/>
          <w:szCs w:val="23"/>
          <w:lang w:val="en-GB"/>
        </w:rPr>
        <w:t xml:space="preserve"> </w:t>
      </w:r>
      <w:r w:rsidRPr="0049464D">
        <w:rPr>
          <w:lang w:val="en-GB"/>
        </w:rPr>
        <w:t xml:space="preserve">must have enough mechanical strength to </w:t>
      </w:r>
      <w:r w:rsidRPr="0049464D">
        <w:rPr>
          <w:lang w:val="en-GB"/>
        </w:rPr>
        <w:lastRenderedPageBreak/>
        <w:t>withstand the direct actions of its own weight, wind and impacts</w:t>
      </w:r>
      <w:r w:rsidRPr="0049464D">
        <w:rPr>
          <w:rFonts w:ascii="Times New Roman" w:eastAsiaTheme="minorEastAsia" w:hAnsi="Times New Roman" w:cs="Times New Roman"/>
          <w:color w:val="000000"/>
          <w:kern w:val="0"/>
          <w:szCs w:val="24"/>
          <w:lang w:val="en-GB"/>
        </w:rPr>
        <w:t xml:space="preserve"> </w:t>
      </w:r>
      <w:r w:rsidRPr="0049464D">
        <w:rPr>
          <w:lang w:val="en-GB"/>
        </w:rPr>
        <w:t>and indirect actions caused by differential seating, earthquake or imposed</w:t>
      </w:r>
      <w:r>
        <w:rPr>
          <w:lang w:val="en-GB"/>
        </w:rPr>
        <w:t xml:space="preserve"> </w:t>
      </w:r>
      <w:r w:rsidRPr="0049464D">
        <w:rPr>
          <w:lang w:val="en-GB"/>
        </w:rPr>
        <w:t>deformation</w:t>
      </w:r>
      <w:r>
        <w:rPr>
          <w:lang w:val="en-GB"/>
        </w:rPr>
        <w:t xml:space="preserve"> </w:t>
      </w:r>
      <w:r w:rsidRPr="0049464D">
        <w:rPr>
          <w:lang w:val="en-GB"/>
        </w:rPr>
        <w:t>without suffering damage that make it lose its characteristics or prevent it from performing its function.</w:t>
      </w:r>
    </w:p>
    <w:p w14:paraId="72974F70" w14:textId="77777777" w:rsidR="003A70ED" w:rsidRDefault="003A70ED" w:rsidP="003A70ED">
      <w:pPr>
        <w:rPr>
          <w:lang w:val="en-GB"/>
        </w:rPr>
      </w:pPr>
      <w:r>
        <w:rPr>
          <w:lang w:val="en-GB"/>
        </w:rPr>
        <w:t>The condition of air and water tightness although is not so relevant for facades, must be taken in account as in roofs. T</w:t>
      </w:r>
      <w:r w:rsidRPr="0049464D">
        <w:rPr>
          <w:lang w:val="en-GB"/>
        </w:rPr>
        <w:t>he facade closures must be projected preventing any possible humidity that can be produced by the action of the external water acting on the building.</w:t>
      </w:r>
    </w:p>
    <w:p w14:paraId="31CF60EB" w14:textId="77777777" w:rsidR="003A70ED" w:rsidRDefault="003A70ED" w:rsidP="003A70ED">
      <w:pPr>
        <w:rPr>
          <w:lang w:val="en-GB"/>
        </w:rPr>
      </w:pPr>
      <w:r>
        <w:rPr>
          <w:lang w:val="en-GB"/>
        </w:rPr>
        <w:t>T</w:t>
      </w:r>
      <w:r w:rsidRPr="0049687C">
        <w:rPr>
          <w:lang w:val="en-GB"/>
        </w:rPr>
        <w:t xml:space="preserve">he water and air </w:t>
      </w:r>
      <w:r w:rsidRPr="00B332D5">
        <w:rPr>
          <w:u w:val="single"/>
          <w:lang w:val="en-GB"/>
        </w:rPr>
        <w:t xml:space="preserve">tightness </w:t>
      </w:r>
      <w:r w:rsidRPr="0049687C">
        <w:rPr>
          <w:lang w:val="en-GB"/>
        </w:rPr>
        <w:t>of the industrialized facades will be achieved if the outer surface of the panels and their joints do not allow the passage of outside air or rainwater into the interior of the closure they delimit. For this, a specific treatment of the joints between panels will be necessary</w:t>
      </w:r>
      <w:r>
        <w:rPr>
          <w:lang w:val="en-GB"/>
        </w:rPr>
        <w:t>.</w:t>
      </w:r>
    </w:p>
    <w:p w14:paraId="7BC5DA21" w14:textId="77777777" w:rsidR="003A70ED" w:rsidRDefault="003A70ED" w:rsidP="003A70ED">
      <w:pPr>
        <w:rPr>
          <w:lang w:val="en-GB"/>
        </w:rPr>
      </w:pPr>
      <w:r w:rsidRPr="0049687C">
        <w:rPr>
          <w:lang w:val="en-GB"/>
        </w:rPr>
        <w:t xml:space="preserve">In the design of facades, the </w:t>
      </w:r>
      <w:r w:rsidRPr="00B332D5">
        <w:rPr>
          <w:u w:val="single"/>
          <w:lang w:val="en-GB"/>
        </w:rPr>
        <w:t>control of losses and heat gains</w:t>
      </w:r>
      <w:r w:rsidRPr="0049687C">
        <w:rPr>
          <w:lang w:val="en-GB"/>
        </w:rPr>
        <w:t xml:space="preserve"> must be considered, </w:t>
      </w:r>
      <w:proofErr w:type="gramStart"/>
      <w:r w:rsidRPr="0049687C">
        <w:rPr>
          <w:lang w:val="en-GB"/>
        </w:rPr>
        <w:t>so as to</w:t>
      </w:r>
      <w:proofErr w:type="gramEnd"/>
      <w:r w:rsidRPr="0049687C">
        <w:rPr>
          <w:lang w:val="en-GB"/>
        </w:rPr>
        <w:t xml:space="preserve"> attenuate the effects of extreme temperatures and reduce the energy consumption necessary to reach the conditions of comfort in the interior of the buildings.</w:t>
      </w:r>
    </w:p>
    <w:p w14:paraId="704E1E1E" w14:textId="77777777" w:rsidR="003A70ED" w:rsidRPr="0049687C" w:rsidRDefault="003A70ED" w:rsidP="003A70ED">
      <w:pPr>
        <w:rPr>
          <w:lang w:val="en-GB"/>
        </w:rPr>
      </w:pPr>
      <w:r w:rsidRPr="0049687C">
        <w:rPr>
          <w:lang w:val="en-GB"/>
        </w:rPr>
        <w:t xml:space="preserve">The </w:t>
      </w:r>
      <w:r w:rsidRPr="0049687C">
        <w:rPr>
          <w:u w:val="single"/>
          <w:lang w:val="en-GB"/>
        </w:rPr>
        <w:t>acoustic requirements</w:t>
      </w:r>
      <w:r w:rsidRPr="0049687C">
        <w:rPr>
          <w:lang w:val="en-GB"/>
        </w:rPr>
        <w:t xml:space="preserve"> for light closures are to limit the risk of discomfort or diseases within the buildings, under normal conditions of use to the dwelling users. </w:t>
      </w:r>
    </w:p>
    <w:p w14:paraId="7FE66818" w14:textId="77777777" w:rsidR="003A70ED" w:rsidRDefault="003A70ED" w:rsidP="003A70ED">
      <w:pPr>
        <w:rPr>
          <w:lang w:val="en-GB"/>
        </w:rPr>
      </w:pPr>
      <w:r w:rsidRPr="0049687C">
        <w:rPr>
          <w:lang w:val="en-GB"/>
        </w:rPr>
        <w:t>In general, acoustic insulation requirements are established by rates that must be exceeded by the construction systems and can be checked on site by conducting a standard acoustic insulation test in the finished building; the value of the result of this test is directly comparable with the value of the index to be surpassed.</w:t>
      </w:r>
    </w:p>
    <w:p w14:paraId="45346305" w14:textId="396E7B73" w:rsidR="003A70ED" w:rsidRDefault="003A70ED" w:rsidP="003A70ED">
      <w:pPr>
        <w:rPr>
          <w:lang w:val="en-GB"/>
        </w:rPr>
      </w:pPr>
      <w:r w:rsidRPr="0049687C">
        <w:rPr>
          <w:lang w:val="en-GB"/>
        </w:rPr>
        <w:t xml:space="preserve">From the point of view of </w:t>
      </w:r>
      <w:r w:rsidRPr="00B332D5">
        <w:rPr>
          <w:u w:val="single"/>
          <w:lang w:val="en-GB"/>
        </w:rPr>
        <w:t>fire safety</w:t>
      </w:r>
      <w:r w:rsidRPr="0049687C">
        <w:rPr>
          <w:lang w:val="en-GB"/>
        </w:rPr>
        <w:t>, the design of the facades should consider the conditions and design criteria tending to evaluate the reactio</w:t>
      </w:r>
      <w:r>
        <w:rPr>
          <w:lang w:val="en-GB"/>
        </w:rPr>
        <w:t>n</w:t>
      </w:r>
      <w:r w:rsidRPr="0049687C">
        <w:rPr>
          <w:lang w:val="en-GB"/>
        </w:rPr>
        <w:t xml:space="preserve"> and the fire resistance of its components.</w:t>
      </w:r>
      <w:r>
        <w:rPr>
          <w:lang w:val="en-GB"/>
        </w:rPr>
        <w:t xml:space="preserve"> According to the </w:t>
      </w:r>
      <w:r w:rsidRPr="0049687C">
        <w:rPr>
          <w:lang w:val="en-GB"/>
        </w:rPr>
        <w:t>European Classification of Reaction to fire</w:t>
      </w:r>
      <w:r>
        <w:rPr>
          <w:lang w:val="en-GB"/>
        </w:rPr>
        <w:t xml:space="preserve"> the parameters taken in account are d</w:t>
      </w:r>
      <w:r w:rsidRPr="00B332D5">
        <w:rPr>
          <w:lang w:val="en-GB"/>
        </w:rPr>
        <w:t xml:space="preserve">egree </w:t>
      </w:r>
      <w:r w:rsidRPr="00B332D5">
        <w:rPr>
          <w:lang w:val="en-GB"/>
        </w:rPr>
        <w:lastRenderedPageBreak/>
        <w:t>of combustibilit</w:t>
      </w:r>
      <w:r>
        <w:rPr>
          <w:lang w:val="en-GB"/>
        </w:rPr>
        <w:t>y, s</w:t>
      </w:r>
      <w:r w:rsidRPr="0049687C">
        <w:rPr>
          <w:lang w:val="en-GB"/>
        </w:rPr>
        <w:t>moke emission</w:t>
      </w:r>
      <w:r>
        <w:rPr>
          <w:lang w:val="en-GB"/>
        </w:rPr>
        <w:t xml:space="preserve"> and the p</w:t>
      </w:r>
      <w:r w:rsidRPr="0049687C">
        <w:rPr>
          <w:lang w:val="en-GB"/>
        </w:rPr>
        <w:t>arameter indicative of dropping of droplets or inflamed particle</w:t>
      </w:r>
      <w:r>
        <w:rPr>
          <w:lang w:val="en-GB"/>
        </w:rPr>
        <w:t>.</w:t>
      </w:r>
    </w:p>
    <w:p w14:paraId="05C78BDD" w14:textId="1CB5C308" w:rsidR="003A70ED" w:rsidRDefault="003A70ED" w:rsidP="003A70ED">
      <w:pPr>
        <w:rPr>
          <w:lang w:val="en-GB"/>
        </w:rPr>
      </w:pPr>
      <w:r w:rsidRPr="0049687C">
        <w:rPr>
          <w:lang w:val="en-GB"/>
        </w:rPr>
        <w:t xml:space="preserve">Ventilation is </w:t>
      </w:r>
      <w:r>
        <w:rPr>
          <w:lang w:val="en-GB"/>
        </w:rPr>
        <w:t xml:space="preserve">another requirement </w:t>
      </w:r>
      <w:r w:rsidRPr="0049687C">
        <w:rPr>
          <w:lang w:val="en-GB"/>
        </w:rPr>
        <w:t xml:space="preserve">necessary </w:t>
      </w:r>
      <w:r>
        <w:rPr>
          <w:lang w:val="en-GB"/>
        </w:rPr>
        <w:t>to enable the optimal condition of usage of the building, regarding</w:t>
      </w:r>
      <w:r w:rsidRPr="0049687C">
        <w:rPr>
          <w:lang w:val="en-GB"/>
        </w:rPr>
        <w:t xml:space="preserve"> the renovation of indoor air</w:t>
      </w:r>
      <w:r>
        <w:rPr>
          <w:lang w:val="en-GB"/>
        </w:rPr>
        <w:t>.</w:t>
      </w:r>
    </w:p>
    <w:p w14:paraId="534D56FB" w14:textId="3BBDDCDE" w:rsidR="003A70ED" w:rsidRDefault="003A70ED" w:rsidP="003A70ED">
      <w:pPr>
        <w:rPr>
          <w:lang w:val="en-GB"/>
        </w:rPr>
      </w:pPr>
      <w:r>
        <w:rPr>
          <w:lang w:val="en-GB"/>
        </w:rPr>
        <w:t xml:space="preserve">Light closures finally </w:t>
      </w:r>
      <w:proofErr w:type="gramStart"/>
      <w:r>
        <w:rPr>
          <w:lang w:val="en-GB"/>
        </w:rPr>
        <w:t>have to</w:t>
      </w:r>
      <w:proofErr w:type="gramEnd"/>
      <w:r>
        <w:rPr>
          <w:lang w:val="en-GB"/>
        </w:rPr>
        <w:t xml:space="preserve"> be able to last in time. </w:t>
      </w:r>
      <w:r w:rsidRPr="0049687C">
        <w:rPr>
          <w:lang w:val="en-GB"/>
        </w:rPr>
        <w:t xml:space="preserve">Considering an adequate use and maintenance, industrialized closures must respond satisfactorily to all behavioural requirements already commented, at least during the period of useful life established for the building to which they serve as external closure. </w:t>
      </w:r>
      <w:r>
        <w:rPr>
          <w:lang w:val="en-GB"/>
        </w:rPr>
        <w:t xml:space="preserve"> The maintenance of the properties and the characteristics of the material used represent the major problem, it is recommended that </w:t>
      </w:r>
      <w:r w:rsidRPr="00B332D5">
        <w:rPr>
          <w:lang w:val="en-GB"/>
        </w:rPr>
        <w:t>a series of periodic and economic works of conservation and cleaning, that must be done without appreciable diminution of the dwelling use.</w:t>
      </w:r>
    </w:p>
    <w:p w14:paraId="65F734D6" w14:textId="4D08249B" w:rsidR="000059BC" w:rsidRDefault="000059BC" w:rsidP="003A70ED">
      <w:pPr>
        <w:rPr>
          <w:lang w:val="en-GB"/>
        </w:rPr>
      </w:pPr>
    </w:p>
    <w:p w14:paraId="590EAFC7" w14:textId="1AFF874C" w:rsidR="003A70ED" w:rsidRDefault="003A70ED" w:rsidP="003A70ED">
      <w:pPr>
        <w:rPr>
          <w:lang w:val="en-GB"/>
        </w:rPr>
      </w:pPr>
      <w:r>
        <w:rPr>
          <w:lang w:val="en-GB"/>
        </w:rPr>
        <w:t>Elements that conform the light closures</w:t>
      </w:r>
    </w:p>
    <w:p w14:paraId="237A41E8" w14:textId="56472DD0" w:rsidR="003A70ED" w:rsidRDefault="003A70ED" w:rsidP="003A70ED">
      <w:pPr>
        <w:rPr>
          <w:lang w:val="en-GB"/>
        </w:rPr>
      </w:pPr>
      <w:r>
        <w:rPr>
          <w:lang w:val="en-GB"/>
        </w:rPr>
        <w:t xml:space="preserve">In this type of closures every element has an importance and solves a certain problem. The three main parts are the panels, the auxiliar structure and the joints. </w:t>
      </w:r>
    </w:p>
    <w:p w14:paraId="243F283E" w14:textId="35BB8DD7" w:rsidR="003A70ED" w:rsidRDefault="00664547" w:rsidP="003A70ED">
      <w:pPr>
        <w:rPr>
          <w:lang w:val="en-GB"/>
        </w:rPr>
      </w:pPr>
      <w:r>
        <w:rPr>
          <w:noProof/>
        </w:rPr>
        <w:drawing>
          <wp:anchor distT="0" distB="0" distL="114300" distR="114300" simplePos="0" relativeHeight="251696128" behindDoc="0" locked="0" layoutInCell="1" allowOverlap="1" wp14:anchorId="1293ADCA" wp14:editId="773D33DD">
            <wp:simplePos x="0" y="0"/>
            <wp:positionH relativeFrom="margin">
              <wp:align>right</wp:align>
            </wp:positionH>
            <wp:positionV relativeFrom="paragraph">
              <wp:posOffset>506307</wp:posOffset>
            </wp:positionV>
            <wp:extent cx="2327910" cy="1748790"/>
            <wp:effectExtent l="0" t="0" r="0" b="3810"/>
            <wp:wrapSquare wrapText="bothSides"/>
            <wp:docPr id="58" name="Imagen 58" descr="eml_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l_estructu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0ED">
        <w:rPr>
          <w:lang w:val="en-GB"/>
        </w:rPr>
        <w:t xml:space="preserve">The </w:t>
      </w:r>
      <w:r w:rsidR="003A70ED" w:rsidRPr="001851D7">
        <w:rPr>
          <w:u w:val="single"/>
          <w:lang w:val="en-GB"/>
        </w:rPr>
        <w:t>panels</w:t>
      </w:r>
      <w:r w:rsidR="003A70ED">
        <w:rPr>
          <w:lang w:val="en-GB"/>
        </w:rPr>
        <w:t xml:space="preserve"> constitute the element that gives the external appearance of the closure depending on the texture, the colour and texture chosen.</w:t>
      </w:r>
    </w:p>
    <w:p w14:paraId="25F78687" w14:textId="38FBFA3B" w:rsidR="003A70ED" w:rsidRDefault="003A70ED" w:rsidP="003A70ED">
      <w:pPr>
        <w:rPr>
          <w:rFonts w:ascii="Calibri" w:eastAsiaTheme="minorEastAsia" w:hAnsi="Calibri" w:cs="Calibri"/>
          <w:color w:val="000000"/>
          <w:kern w:val="0"/>
          <w:sz w:val="23"/>
          <w:szCs w:val="23"/>
          <w:lang w:val="en-GB"/>
        </w:rPr>
      </w:pPr>
      <w:r>
        <w:rPr>
          <w:lang w:val="en-GB"/>
        </w:rPr>
        <w:t xml:space="preserve">The </w:t>
      </w:r>
      <w:r w:rsidRPr="001851D7">
        <w:rPr>
          <w:u w:val="single"/>
          <w:lang w:val="en-GB"/>
        </w:rPr>
        <w:t>auxiliar structure</w:t>
      </w:r>
      <w:r>
        <w:rPr>
          <w:lang w:val="en-GB"/>
        </w:rPr>
        <w:t xml:space="preserve"> is the one </w:t>
      </w:r>
      <w:r w:rsidRPr="00981F1B">
        <w:rPr>
          <w:lang w:val="en-GB"/>
        </w:rPr>
        <w:t>transmitting the efforts that they receive, mainly their own weight and the action of the wind, to the load bearing structure of the building</w:t>
      </w:r>
      <w:r>
        <w:rPr>
          <w:lang w:val="en-GB"/>
        </w:rPr>
        <w:t>.</w:t>
      </w:r>
      <w:r w:rsidRPr="00981F1B">
        <w:rPr>
          <w:rFonts w:ascii="Calibri" w:eastAsiaTheme="minorEastAsia" w:hAnsi="Calibri" w:cs="Calibri"/>
          <w:color w:val="000000"/>
          <w:kern w:val="0"/>
          <w:sz w:val="23"/>
          <w:szCs w:val="23"/>
          <w:lang w:val="en-GB"/>
        </w:rPr>
        <w:t xml:space="preserve"> </w:t>
      </w:r>
    </w:p>
    <w:p w14:paraId="581D0A67" w14:textId="6A88AA2E" w:rsidR="00664547" w:rsidRDefault="00664547" w:rsidP="003A70ED">
      <w:pPr>
        <w:rPr>
          <w:rFonts w:ascii="Calibri" w:eastAsiaTheme="minorEastAsia" w:hAnsi="Calibri" w:cs="Calibri"/>
          <w:color w:val="000000"/>
          <w:kern w:val="0"/>
          <w:sz w:val="23"/>
          <w:szCs w:val="23"/>
          <w:lang w:val="en-GB"/>
        </w:rPr>
      </w:pPr>
    </w:p>
    <w:p w14:paraId="23F09EC5" w14:textId="77777777" w:rsidR="003A70ED" w:rsidRDefault="003A70ED" w:rsidP="003A70ED">
      <w:pPr>
        <w:rPr>
          <w:lang w:val="en-GB"/>
        </w:rPr>
      </w:pPr>
      <w:r w:rsidRPr="00981F1B">
        <w:rPr>
          <w:lang w:val="en-GB"/>
        </w:rPr>
        <w:t>It can be formed only by resistant elements arranged vertically</w:t>
      </w:r>
      <w:r>
        <w:rPr>
          <w:lang w:val="en-GB"/>
        </w:rPr>
        <w:t xml:space="preserve"> (</w:t>
      </w:r>
      <w:r w:rsidRPr="00981F1B">
        <w:rPr>
          <w:lang w:val="en-GB"/>
        </w:rPr>
        <w:t>struts</w:t>
      </w:r>
      <w:r>
        <w:rPr>
          <w:lang w:val="en-GB"/>
        </w:rPr>
        <w:t>)</w:t>
      </w:r>
      <w:r w:rsidRPr="00981F1B">
        <w:rPr>
          <w:lang w:val="en-GB"/>
        </w:rPr>
        <w:t>, only by sturdy elements arranged horizontally</w:t>
      </w:r>
      <w:r>
        <w:rPr>
          <w:lang w:val="en-GB"/>
        </w:rPr>
        <w:t xml:space="preserve"> (c</w:t>
      </w:r>
      <w:r w:rsidRPr="00981F1B">
        <w:rPr>
          <w:lang w:val="en-GB"/>
        </w:rPr>
        <w:t>rossbeams</w:t>
      </w:r>
      <w:r>
        <w:rPr>
          <w:lang w:val="en-GB"/>
        </w:rPr>
        <w:t>)</w:t>
      </w:r>
      <w:r w:rsidRPr="00981F1B">
        <w:rPr>
          <w:lang w:val="en-GB"/>
        </w:rPr>
        <w:t>,</w:t>
      </w:r>
      <w:r>
        <w:rPr>
          <w:lang w:val="en-GB"/>
        </w:rPr>
        <w:t xml:space="preserve"> </w:t>
      </w:r>
      <w:r w:rsidRPr="00981F1B">
        <w:rPr>
          <w:lang w:val="en-GB"/>
        </w:rPr>
        <w:t xml:space="preserve">or </w:t>
      </w:r>
      <w:r w:rsidRPr="00981F1B">
        <w:rPr>
          <w:lang w:val="en-GB"/>
        </w:rPr>
        <w:lastRenderedPageBreak/>
        <w:t>by a framework of sturdy elements arranged vertically and horizontally, which is called an auxiliary structure in the form of a flat grid.</w:t>
      </w:r>
    </w:p>
    <w:p w14:paraId="6107A81B" w14:textId="77777777" w:rsidR="003A70ED" w:rsidRDefault="003A70ED" w:rsidP="003A70ED">
      <w:pPr>
        <w:rPr>
          <w:lang w:val="en-GB"/>
        </w:rPr>
      </w:pPr>
      <w:r>
        <w:rPr>
          <w:lang w:val="en-GB"/>
        </w:rPr>
        <w:t xml:space="preserve">The joint between panels </w:t>
      </w:r>
      <w:r w:rsidRPr="001851D7">
        <w:rPr>
          <w:lang w:val="en-GB"/>
        </w:rPr>
        <w:t>is also necessary to ensure compliance with many of the requirements and behavioural conditions required by the</w:t>
      </w:r>
      <w:r>
        <w:rPr>
          <w:lang w:val="en-GB"/>
        </w:rPr>
        <w:t xml:space="preserve"> </w:t>
      </w:r>
      <w:r w:rsidRPr="001851D7">
        <w:rPr>
          <w:lang w:val="en-GB"/>
        </w:rPr>
        <w:t>panels themselves. In them, many of the technical and constructive problems of this closure system are concentrated, which have largely been solved thanks to the advances of the chemical industry in the field of new materials for their closure and sealing</w:t>
      </w:r>
      <w:r>
        <w:rPr>
          <w:lang w:val="en-GB"/>
        </w:rPr>
        <w:t xml:space="preserve"> </w:t>
      </w:r>
      <w:r w:rsidRPr="001851D7">
        <w:rPr>
          <w:lang w:val="en-GB"/>
        </w:rPr>
        <w:t>panels.</w:t>
      </w:r>
    </w:p>
    <w:p w14:paraId="7DC90B04" w14:textId="77777777" w:rsidR="003A70ED" w:rsidRDefault="003A70ED" w:rsidP="003A70ED">
      <w:pPr>
        <w:rPr>
          <w:lang w:val="en-GB"/>
        </w:rPr>
      </w:pPr>
      <w:r>
        <w:rPr>
          <w:lang w:val="en-GB"/>
        </w:rPr>
        <w:t xml:space="preserve">The wood </w:t>
      </w:r>
      <w:proofErr w:type="gramStart"/>
      <w:r>
        <w:rPr>
          <w:lang w:val="en-GB"/>
        </w:rPr>
        <w:t>panels</w:t>
      </w:r>
      <w:proofErr w:type="gramEnd"/>
      <w:r>
        <w:rPr>
          <w:lang w:val="en-GB"/>
        </w:rPr>
        <w:t xml:space="preserve"> </w:t>
      </w:r>
    </w:p>
    <w:p w14:paraId="24B89848" w14:textId="77777777" w:rsidR="003A70ED" w:rsidRDefault="003A70ED" w:rsidP="003A70ED">
      <w:pPr>
        <w:rPr>
          <w:lang w:val="en-GB"/>
        </w:rPr>
      </w:pPr>
      <w:r w:rsidRPr="001851D7">
        <w:rPr>
          <w:lang w:val="en-GB"/>
        </w:rPr>
        <w:t>Depending on the material used in its visible layers, it is possible to distinguish between wood panels and phenolic panels</w:t>
      </w:r>
      <w:r>
        <w:rPr>
          <w:lang w:val="en-GB"/>
        </w:rPr>
        <w:t>.</w:t>
      </w:r>
    </w:p>
    <w:p w14:paraId="58B6D780" w14:textId="77777777" w:rsidR="003A70ED" w:rsidRDefault="003A70ED" w:rsidP="003A70ED">
      <w:pPr>
        <w:rPr>
          <w:lang w:val="en-GB"/>
        </w:rPr>
      </w:pPr>
      <w:r>
        <w:rPr>
          <w:lang w:val="en-GB"/>
        </w:rPr>
        <w:t xml:space="preserve">The high-density wood </w:t>
      </w:r>
      <w:r w:rsidRPr="001851D7">
        <w:rPr>
          <w:lang w:val="en-GB"/>
        </w:rPr>
        <w:t>panels in which only their two visible layers are natural wood, 0.8 mm. of thickness, obtained by development cut</w:t>
      </w:r>
      <w:r>
        <w:rPr>
          <w:lang w:val="en-GB"/>
        </w:rPr>
        <w:t>.</w:t>
      </w:r>
    </w:p>
    <w:p w14:paraId="1D8CE194" w14:textId="15D2B29E" w:rsidR="00EE7C85" w:rsidRDefault="003A70ED" w:rsidP="00EE7C85">
      <w:pPr>
        <w:keepNext/>
      </w:pPr>
      <w:r w:rsidRPr="001851D7">
        <w:rPr>
          <w:noProof/>
          <w:lang w:val="de-AT" w:eastAsia="de-AT"/>
        </w:rPr>
        <w:drawing>
          <wp:inline distT="0" distB="0" distL="0" distR="0" wp14:anchorId="79887DE5" wp14:editId="0452C377">
            <wp:extent cx="5732145" cy="30568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3056890"/>
                    </a:xfrm>
                    <a:prstGeom prst="rect">
                      <a:avLst/>
                    </a:prstGeom>
                  </pic:spPr>
                </pic:pic>
              </a:graphicData>
            </a:graphic>
          </wp:inline>
        </w:drawing>
      </w:r>
    </w:p>
    <w:p w14:paraId="5B4F1E0F" w14:textId="7618FA3D" w:rsidR="00EE7C85" w:rsidRDefault="00EE7C85" w:rsidP="00EE7C85">
      <w:pPr>
        <w:pStyle w:val="Descripcin"/>
      </w:pPr>
      <w:r>
        <w:t xml:space="preserve">Fig.  </w:t>
      </w:r>
      <w:r w:rsidR="007E40EC">
        <w:fldChar w:fldCharType="begin"/>
      </w:r>
      <w:r w:rsidR="007E40EC">
        <w:instrText xml:space="preserve"> SEQ Fig._ \* ARABIC </w:instrText>
      </w:r>
      <w:r w:rsidR="007E40EC">
        <w:fldChar w:fldCharType="separate"/>
      </w:r>
      <w:r w:rsidR="00143AD0">
        <w:rPr>
          <w:noProof/>
        </w:rPr>
        <w:t>4</w:t>
      </w:r>
      <w:r w:rsidR="007E40EC">
        <w:rPr>
          <w:noProof/>
        </w:rPr>
        <w:fldChar w:fldCharType="end"/>
      </w:r>
      <w:r>
        <w:t>. High density wood panel section</w:t>
      </w:r>
    </w:p>
    <w:p w14:paraId="79761F11" w14:textId="3080A4BA" w:rsidR="003A70ED" w:rsidRDefault="00EE7C85" w:rsidP="00EE7C85">
      <w:pPr>
        <w:pStyle w:val="Descripcin"/>
      </w:pPr>
      <w:r>
        <w:t xml:space="preserve">Source </w:t>
      </w:r>
      <w:r w:rsidR="007E40EC">
        <w:fldChar w:fldCharType="begin"/>
      </w:r>
      <w:r w:rsidR="007E40EC">
        <w:instrText xml:space="preserve"> SEQ Source </w:instrText>
      </w:r>
      <w:r w:rsidR="007E40EC">
        <w:instrText xml:space="preserve">\* ARABIC </w:instrText>
      </w:r>
      <w:r w:rsidR="007E40EC">
        <w:fldChar w:fldCharType="separate"/>
      </w:r>
      <w:r w:rsidR="00143AD0">
        <w:rPr>
          <w:noProof/>
        </w:rPr>
        <w:t>4</w:t>
      </w:r>
      <w:r w:rsidR="007E40EC">
        <w:rPr>
          <w:noProof/>
        </w:rPr>
        <w:fldChar w:fldCharType="end"/>
      </w:r>
      <w:r>
        <w:t>. UPV.</w:t>
      </w:r>
    </w:p>
    <w:p w14:paraId="015C21C3" w14:textId="4687E066" w:rsidR="00F14328" w:rsidRDefault="00F14328" w:rsidP="00F14328"/>
    <w:p w14:paraId="79393EE2" w14:textId="490A6D86" w:rsidR="0079494A" w:rsidRDefault="00F14328" w:rsidP="00F14328">
      <w:r>
        <w:t>Seal system.</w:t>
      </w:r>
    </w:p>
    <w:p w14:paraId="30188067" w14:textId="77F0FDA4" w:rsidR="0079494A" w:rsidRDefault="0079494A" w:rsidP="00F14328">
      <w:proofErr w:type="gramStart"/>
      <w:r>
        <w:lastRenderedPageBreak/>
        <w:t>In order to</w:t>
      </w:r>
      <w:proofErr w:type="gramEnd"/>
      <w:r>
        <w:t xml:space="preserve"> provide the best quality to the interior spaces, it is really important to have in consideration the sealing of the enclosures, as well as the interior partition walls.</w:t>
      </w:r>
    </w:p>
    <w:p w14:paraId="733F7882" w14:textId="64FEFDD9" w:rsidR="0079494A" w:rsidRDefault="0079494A" w:rsidP="00F14328"/>
    <w:p w14:paraId="661F4C27" w14:textId="77777777" w:rsidR="0079494A" w:rsidRDefault="0079494A" w:rsidP="00F14328"/>
    <w:p w14:paraId="3FD20AB1" w14:textId="51762A58" w:rsidR="0079494A" w:rsidRDefault="0079494A" w:rsidP="0079494A">
      <w:pPr>
        <w:pStyle w:val="Prrafodelista"/>
        <w:numPr>
          <w:ilvl w:val="0"/>
          <w:numId w:val="10"/>
        </w:numPr>
        <w:rPr>
          <w:kern w:val="20"/>
          <w:sz w:val="24"/>
          <w:szCs w:val="20"/>
          <w:lang w:val="en-US" w:eastAsia="ja-JP"/>
        </w:rPr>
      </w:pPr>
      <w:r w:rsidRPr="0079494A">
        <w:rPr>
          <w:kern w:val="20"/>
          <w:sz w:val="24"/>
          <w:szCs w:val="20"/>
          <w:lang w:val="en-US" w:eastAsia="ja-JP"/>
        </w:rPr>
        <w:t>For the enclosures</w:t>
      </w:r>
      <w:r>
        <w:rPr>
          <w:kern w:val="20"/>
          <w:sz w:val="24"/>
          <w:szCs w:val="20"/>
          <w:lang w:val="en-US" w:eastAsia="ja-JP"/>
        </w:rPr>
        <w:t xml:space="preserve">, it is </w:t>
      </w:r>
      <w:proofErr w:type="gramStart"/>
      <w:r>
        <w:rPr>
          <w:kern w:val="20"/>
          <w:sz w:val="24"/>
          <w:szCs w:val="20"/>
          <w:lang w:val="en-US" w:eastAsia="ja-JP"/>
        </w:rPr>
        <w:t>really important</w:t>
      </w:r>
      <w:proofErr w:type="gramEnd"/>
      <w:r>
        <w:rPr>
          <w:kern w:val="20"/>
          <w:sz w:val="24"/>
          <w:szCs w:val="20"/>
          <w:lang w:val="en-US" w:eastAsia="ja-JP"/>
        </w:rPr>
        <w:t xml:space="preserve"> to ensure the sealing and tightness against outer threats, such as rain, dust, or specially </w:t>
      </w:r>
      <w:r w:rsidR="009B4FC7">
        <w:rPr>
          <w:kern w:val="20"/>
          <w:sz w:val="24"/>
          <w:szCs w:val="20"/>
          <w:lang w:val="en-US" w:eastAsia="ja-JP"/>
        </w:rPr>
        <w:t xml:space="preserve">air </w:t>
      </w:r>
      <w:r>
        <w:rPr>
          <w:kern w:val="20"/>
          <w:sz w:val="24"/>
          <w:szCs w:val="20"/>
          <w:lang w:val="en-US" w:eastAsia="ja-JP"/>
        </w:rPr>
        <w:t>temperature exchanges.</w:t>
      </w:r>
    </w:p>
    <w:p w14:paraId="48F9FAA3" w14:textId="2D85D6FF" w:rsidR="0079494A" w:rsidRDefault="0079494A" w:rsidP="0079494A">
      <w:pPr>
        <w:pStyle w:val="Prrafodelista"/>
        <w:rPr>
          <w:kern w:val="20"/>
          <w:sz w:val="24"/>
          <w:szCs w:val="20"/>
          <w:lang w:val="en-US" w:eastAsia="ja-JP"/>
        </w:rPr>
      </w:pPr>
      <w:r>
        <w:rPr>
          <w:kern w:val="20"/>
          <w:sz w:val="24"/>
          <w:szCs w:val="20"/>
          <w:lang w:val="en-US" w:eastAsia="ja-JP"/>
        </w:rPr>
        <w:t>For this reason</w:t>
      </w:r>
      <w:r w:rsidR="009B4FC7">
        <w:rPr>
          <w:kern w:val="20"/>
          <w:sz w:val="24"/>
          <w:szCs w:val="20"/>
          <w:lang w:val="en-US" w:eastAsia="ja-JP"/>
        </w:rPr>
        <w:t xml:space="preserve">, it is mandatory to </w:t>
      </w:r>
      <w:r w:rsidR="007D3ECD">
        <w:rPr>
          <w:kern w:val="20"/>
          <w:sz w:val="24"/>
          <w:szCs w:val="20"/>
          <w:lang w:val="en-US" w:eastAsia="ja-JP"/>
        </w:rPr>
        <w:t xml:space="preserve">dispose a sealing system between panels, and between the dry panels and other constructive elements </w:t>
      </w:r>
      <w:proofErr w:type="gramStart"/>
      <w:r w:rsidR="007D3ECD">
        <w:rPr>
          <w:kern w:val="20"/>
          <w:sz w:val="24"/>
          <w:szCs w:val="20"/>
          <w:lang w:val="en-US" w:eastAsia="ja-JP"/>
        </w:rPr>
        <w:t>in order to</w:t>
      </w:r>
      <w:proofErr w:type="gramEnd"/>
      <w:r w:rsidR="007D3ECD">
        <w:rPr>
          <w:kern w:val="20"/>
          <w:sz w:val="24"/>
          <w:szCs w:val="20"/>
          <w:lang w:val="en-US" w:eastAsia="ja-JP"/>
        </w:rPr>
        <w:t xml:space="preserve"> ensure the tightness of interior spaces.</w:t>
      </w:r>
    </w:p>
    <w:p w14:paraId="54EAD532" w14:textId="23A22D51" w:rsidR="007D3ECD" w:rsidRDefault="007D3ECD" w:rsidP="0079494A">
      <w:pPr>
        <w:pStyle w:val="Prrafodelista"/>
        <w:rPr>
          <w:kern w:val="20"/>
          <w:sz w:val="24"/>
          <w:szCs w:val="20"/>
          <w:lang w:val="en-US" w:eastAsia="ja-JP"/>
        </w:rPr>
      </w:pPr>
      <w:r>
        <w:rPr>
          <w:kern w:val="20"/>
          <w:sz w:val="24"/>
          <w:szCs w:val="20"/>
          <w:lang w:val="en-US" w:eastAsia="ja-JP"/>
        </w:rPr>
        <w:t>Some of the most important spots to have in consideration when implementing the sealing tapes are as follows:</w:t>
      </w:r>
    </w:p>
    <w:p w14:paraId="1FB134A0" w14:textId="6C3C9A71" w:rsidR="007D3ECD" w:rsidRDefault="007D3ECD" w:rsidP="0079494A">
      <w:pPr>
        <w:pStyle w:val="Prrafodelista"/>
        <w:rPr>
          <w:kern w:val="20"/>
          <w:sz w:val="24"/>
          <w:szCs w:val="20"/>
          <w:lang w:val="en-US" w:eastAsia="ja-JP"/>
        </w:rPr>
      </w:pPr>
    </w:p>
    <w:p w14:paraId="6BFDC35B" w14:textId="20780B20" w:rsidR="007D3ECD" w:rsidRDefault="007D3ECD" w:rsidP="007D3ECD">
      <w:pPr>
        <w:pStyle w:val="Prrafodelista"/>
        <w:numPr>
          <w:ilvl w:val="0"/>
          <w:numId w:val="19"/>
        </w:numPr>
        <w:rPr>
          <w:kern w:val="20"/>
          <w:sz w:val="24"/>
          <w:szCs w:val="20"/>
          <w:lang w:val="en-US" w:eastAsia="ja-JP"/>
        </w:rPr>
      </w:pPr>
      <w:r>
        <w:rPr>
          <w:kern w:val="20"/>
          <w:sz w:val="24"/>
          <w:szCs w:val="20"/>
          <w:lang w:val="en-US" w:eastAsia="ja-JP"/>
        </w:rPr>
        <w:t xml:space="preserve">Foundation to Sheathing. As can be seen in figure 5, the dry elements must not be in contact with the foundation element. For that </w:t>
      </w:r>
      <w:proofErr w:type="gramStart"/>
      <w:r>
        <w:rPr>
          <w:kern w:val="20"/>
          <w:sz w:val="24"/>
          <w:szCs w:val="20"/>
          <w:lang w:val="en-US" w:eastAsia="ja-JP"/>
        </w:rPr>
        <w:t>reason</w:t>
      </w:r>
      <w:proofErr w:type="gramEnd"/>
      <w:r>
        <w:rPr>
          <w:kern w:val="20"/>
          <w:sz w:val="24"/>
          <w:szCs w:val="20"/>
          <w:lang w:val="en-US" w:eastAsia="ja-JP"/>
        </w:rPr>
        <w:t xml:space="preserve"> an elastic band is placed right below the secondary structure system, to provide the necessary seal. Also, the sheathing element is also separated from the foundation, filling the joint with sealing material.</w:t>
      </w:r>
    </w:p>
    <w:p w14:paraId="245DA68C" w14:textId="77777777" w:rsidR="007D3ECD" w:rsidRDefault="007D3ECD" w:rsidP="007D3ECD">
      <w:pPr>
        <w:pStyle w:val="Prrafodelista"/>
        <w:keepNext/>
        <w:ind w:left="1080"/>
      </w:pPr>
      <w:r w:rsidRPr="007D3ECD">
        <w:rPr>
          <w:noProof/>
          <w:kern w:val="20"/>
          <w:sz w:val="24"/>
          <w:szCs w:val="20"/>
          <w:lang w:val="en-US" w:eastAsia="ja-JP"/>
        </w:rPr>
        <w:drawing>
          <wp:inline distT="0" distB="0" distL="0" distR="0" wp14:anchorId="5D13D790" wp14:editId="71F813C3">
            <wp:extent cx="3962400" cy="26352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9924" cy="2640284"/>
                    </a:xfrm>
                    <a:prstGeom prst="rect">
                      <a:avLst/>
                    </a:prstGeom>
                  </pic:spPr>
                </pic:pic>
              </a:graphicData>
            </a:graphic>
          </wp:inline>
        </w:drawing>
      </w:r>
    </w:p>
    <w:p w14:paraId="384F8B10" w14:textId="255C30A9" w:rsidR="007D3ECD" w:rsidRDefault="007D3ECD" w:rsidP="007D3ECD">
      <w:pPr>
        <w:pStyle w:val="Descripcin"/>
        <w:ind w:left="1080"/>
        <w:rPr>
          <w:sz w:val="24"/>
          <w:szCs w:val="20"/>
        </w:rPr>
      </w:pPr>
      <w:r>
        <w:t xml:space="preserve">Fig.  </w:t>
      </w:r>
      <w:r w:rsidR="007E40EC">
        <w:fldChar w:fldCharType="begin"/>
      </w:r>
      <w:r w:rsidR="007E40EC">
        <w:instrText xml:space="preserve"> SEQ Fig._ \* ARABIC </w:instrText>
      </w:r>
      <w:r w:rsidR="007E40EC">
        <w:fldChar w:fldCharType="separate"/>
      </w:r>
      <w:r w:rsidR="00143AD0">
        <w:rPr>
          <w:noProof/>
        </w:rPr>
        <w:t>5</w:t>
      </w:r>
      <w:r w:rsidR="007E40EC">
        <w:rPr>
          <w:noProof/>
        </w:rPr>
        <w:fldChar w:fldCharType="end"/>
      </w:r>
      <w:r>
        <w:t xml:space="preserve">. </w:t>
      </w:r>
      <w:proofErr w:type="spellStart"/>
      <w:r>
        <w:t>Sheating</w:t>
      </w:r>
      <w:proofErr w:type="spellEnd"/>
      <w:r>
        <w:t xml:space="preserve"> encounter with building foundation.</w:t>
      </w:r>
    </w:p>
    <w:p w14:paraId="0CD8D382" w14:textId="1CD62558" w:rsidR="007D3ECD" w:rsidRDefault="007D3ECD" w:rsidP="007D3ECD">
      <w:pPr>
        <w:pStyle w:val="Descripcin"/>
        <w:ind w:left="1080"/>
      </w:pPr>
      <w:r>
        <w:t xml:space="preserve">Source </w:t>
      </w:r>
      <w:r w:rsidR="007E40EC">
        <w:fldChar w:fldCharType="begin"/>
      </w:r>
      <w:r w:rsidR="007E40EC">
        <w:instrText xml:space="preserve"> SEQ Source \* ARABIC </w:instrText>
      </w:r>
      <w:r w:rsidR="007E40EC">
        <w:fldChar w:fldCharType="separate"/>
      </w:r>
      <w:r w:rsidR="00143AD0">
        <w:rPr>
          <w:noProof/>
        </w:rPr>
        <w:t>5</w:t>
      </w:r>
      <w:r w:rsidR="007E40EC">
        <w:rPr>
          <w:noProof/>
        </w:rPr>
        <w:fldChar w:fldCharType="end"/>
      </w:r>
      <w:r>
        <w:t>. Hammerandhand.com</w:t>
      </w:r>
    </w:p>
    <w:p w14:paraId="2E7DF1F1" w14:textId="74D404C8" w:rsidR="000B2FF6" w:rsidRDefault="007D3ECD" w:rsidP="000B2FF6">
      <w:pPr>
        <w:pStyle w:val="Prrafodelista"/>
        <w:numPr>
          <w:ilvl w:val="0"/>
          <w:numId w:val="19"/>
        </w:numPr>
        <w:rPr>
          <w:kern w:val="20"/>
          <w:sz w:val="24"/>
          <w:szCs w:val="20"/>
          <w:lang w:val="en-US" w:eastAsia="ja-JP"/>
        </w:rPr>
      </w:pPr>
      <w:r>
        <w:rPr>
          <w:kern w:val="20"/>
          <w:sz w:val="24"/>
          <w:szCs w:val="20"/>
          <w:lang w:val="en-US" w:eastAsia="ja-JP"/>
        </w:rPr>
        <w:t>Between panels at sheathing.</w:t>
      </w:r>
      <w:r w:rsidR="000B2FF6">
        <w:rPr>
          <w:kern w:val="20"/>
          <w:sz w:val="24"/>
          <w:szCs w:val="20"/>
          <w:lang w:val="en-US" w:eastAsia="ja-JP"/>
        </w:rPr>
        <w:t xml:space="preserve"> </w:t>
      </w:r>
      <w:r w:rsidR="000B2FF6" w:rsidRPr="000B2FF6">
        <w:rPr>
          <w:kern w:val="20"/>
          <w:sz w:val="24"/>
          <w:szCs w:val="20"/>
          <w:lang w:val="en-US" w:eastAsia="ja-JP"/>
        </w:rPr>
        <w:t>It is also impo</w:t>
      </w:r>
      <w:r w:rsidR="000B2FF6">
        <w:rPr>
          <w:kern w:val="20"/>
          <w:sz w:val="24"/>
          <w:szCs w:val="20"/>
          <w:lang w:val="en-US" w:eastAsia="ja-JP"/>
        </w:rPr>
        <w:t xml:space="preserve">rtant to provide the necessary seal between the panels for the adequate thermal </w:t>
      </w:r>
      <w:r w:rsidR="000B2FF6">
        <w:rPr>
          <w:kern w:val="20"/>
          <w:sz w:val="24"/>
          <w:szCs w:val="20"/>
          <w:lang w:val="en-US" w:eastAsia="ja-JP"/>
        </w:rPr>
        <w:lastRenderedPageBreak/>
        <w:t>conditions for the interior of the building, as can be seen at figure 6.</w:t>
      </w:r>
    </w:p>
    <w:p w14:paraId="68CD202B" w14:textId="77777777" w:rsidR="000B2FF6" w:rsidRDefault="000B2FF6" w:rsidP="000B2FF6">
      <w:pPr>
        <w:pStyle w:val="Prrafodelista"/>
        <w:keepNext/>
        <w:ind w:left="1080"/>
      </w:pPr>
      <w:r>
        <w:rPr>
          <w:noProof/>
        </w:rPr>
        <w:drawing>
          <wp:inline distT="0" distB="0" distL="0" distR="0" wp14:anchorId="4D6040FF" wp14:editId="32C2B89F">
            <wp:extent cx="4682067" cy="2341293"/>
            <wp:effectExtent l="0" t="0" r="4445" b="1905"/>
            <wp:docPr id="52" name="Imagen 52" descr="exterior air s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air sea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4808" cy="2347664"/>
                    </a:xfrm>
                    <a:prstGeom prst="rect">
                      <a:avLst/>
                    </a:prstGeom>
                    <a:noFill/>
                    <a:ln>
                      <a:noFill/>
                    </a:ln>
                  </pic:spPr>
                </pic:pic>
              </a:graphicData>
            </a:graphic>
          </wp:inline>
        </w:drawing>
      </w:r>
    </w:p>
    <w:p w14:paraId="6536256E" w14:textId="1484FA9F" w:rsidR="000B2FF6" w:rsidRDefault="000B2FF6" w:rsidP="000B2FF6">
      <w:pPr>
        <w:pStyle w:val="Descripcin"/>
        <w:ind w:left="1440"/>
      </w:pPr>
      <w:r>
        <w:t xml:space="preserve">Fig.  </w:t>
      </w:r>
      <w:r w:rsidR="007E40EC">
        <w:fldChar w:fldCharType="begin"/>
      </w:r>
      <w:r w:rsidR="007E40EC">
        <w:instrText xml:space="preserve"> SEQ Fig._ \* ARABIC </w:instrText>
      </w:r>
      <w:r w:rsidR="007E40EC">
        <w:fldChar w:fldCharType="separate"/>
      </w:r>
      <w:r w:rsidR="00143AD0">
        <w:rPr>
          <w:noProof/>
        </w:rPr>
        <w:t>6</w:t>
      </w:r>
      <w:r w:rsidR="007E40EC">
        <w:rPr>
          <w:noProof/>
        </w:rPr>
        <w:fldChar w:fldCharType="end"/>
      </w:r>
      <w:r>
        <w:t xml:space="preserve">. Adhesive sealing elements between dry construction </w:t>
      </w:r>
      <w:proofErr w:type="spellStart"/>
      <w:r>
        <w:t>pannels</w:t>
      </w:r>
      <w:proofErr w:type="spellEnd"/>
      <w:r>
        <w:t>.</w:t>
      </w:r>
    </w:p>
    <w:p w14:paraId="04C874E1" w14:textId="2A04600F" w:rsidR="000B2FF6" w:rsidRDefault="000B2FF6" w:rsidP="000B2FF6">
      <w:pPr>
        <w:pStyle w:val="Descripcin"/>
        <w:ind w:left="1440"/>
        <w:rPr>
          <w:sz w:val="24"/>
          <w:szCs w:val="20"/>
        </w:rPr>
      </w:pPr>
      <w:r>
        <w:t xml:space="preserve">Source </w:t>
      </w:r>
      <w:r w:rsidR="007E40EC">
        <w:fldChar w:fldCharType="begin"/>
      </w:r>
      <w:r w:rsidR="007E40EC">
        <w:instrText xml:space="preserve"> SEQ Source \* ARABIC </w:instrText>
      </w:r>
      <w:r w:rsidR="007E40EC">
        <w:fldChar w:fldCharType="separate"/>
      </w:r>
      <w:r w:rsidR="00143AD0">
        <w:rPr>
          <w:noProof/>
        </w:rPr>
        <w:t>6</w:t>
      </w:r>
      <w:r w:rsidR="007E40EC">
        <w:rPr>
          <w:noProof/>
        </w:rPr>
        <w:fldChar w:fldCharType="end"/>
      </w:r>
      <w:r>
        <w:t>. Greenbuilderbedia.com</w:t>
      </w:r>
    </w:p>
    <w:p w14:paraId="4CD3E2A5" w14:textId="7CE6E952" w:rsidR="000B2FF6" w:rsidRDefault="000B2FF6" w:rsidP="0088346F">
      <w:pPr>
        <w:pStyle w:val="Prrafodelista"/>
        <w:numPr>
          <w:ilvl w:val="0"/>
          <w:numId w:val="19"/>
        </w:numPr>
        <w:rPr>
          <w:kern w:val="20"/>
          <w:sz w:val="24"/>
          <w:szCs w:val="20"/>
          <w:lang w:val="en-US" w:eastAsia="ja-JP"/>
        </w:rPr>
      </w:pPr>
      <w:r>
        <w:rPr>
          <w:kern w:val="20"/>
          <w:sz w:val="24"/>
          <w:szCs w:val="20"/>
          <w:lang w:val="en-US" w:eastAsia="ja-JP"/>
        </w:rPr>
        <w:t>Encounter between exterior wall sheathing to interior ceiling transition. In this case, in the same way as with the foundation encounter, it is very important to provide the adequate sealing between elements, as can be seen in figure 7.</w:t>
      </w:r>
    </w:p>
    <w:p w14:paraId="33B767E1" w14:textId="77777777" w:rsidR="0088346F" w:rsidRDefault="0088346F" w:rsidP="0088346F">
      <w:pPr>
        <w:pStyle w:val="Prrafodelista"/>
        <w:keepNext/>
        <w:ind w:left="1080"/>
      </w:pPr>
      <w:r>
        <w:rPr>
          <w:noProof/>
          <w:kern w:val="20"/>
          <w:sz w:val="24"/>
          <w:szCs w:val="20"/>
          <w:lang w:val="en-US" w:eastAsia="ja-JP"/>
        </w:rPr>
        <w:drawing>
          <wp:inline distT="0" distB="0" distL="0" distR="0" wp14:anchorId="2FD6DC45" wp14:editId="7082C4EB">
            <wp:extent cx="3978876" cy="2306096"/>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9712" r="10782"/>
                    <a:stretch/>
                  </pic:blipFill>
                  <pic:spPr bwMode="auto">
                    <a:xfrm>
                      <a:off x="0" y="0"/>
                      <a:ext cx="3979262" cy="2306320"/>
                    </a:xfrm>
                    <a:prstGeom prst="rect">
                      <a:avLst/>
                    </a:prstGeom>
                    <a:noFill/>
                    <a:ln>
                      <a:noFill/>
                    </a:ln>
                    <a:extLst>
                      <a:ext uri="{53640926-AAD7-44D8-BBD7-CCE9431645EC}">
                        <a14:shadowObscured xmlns:a14="http://schemas.microsoft.com/office/drawing/2010/main"/>
                      </a:ext>
                    </a:extLst>
                  </pic:spPr>
                </pic:pic>
              </a:graphicData>
            </a:graphic>
          </wp:inline>
        </w:drawing>
      </w:r>
    </w:p>
    <w:p w14:paraId="4164841E" w14:textId="2FDC9822" w:rsidR="0088346F" w:rsidRDefault="0088346F" w:rsidP="0088346F">
      <w:pPr>
        <w:pStyle w:val="Descripcin"/>
        <w:ind w:left="1080"/>
      </w:pPr>
      <w:r>
        <w:t xml:space="preserve">Fig.  </w:t>
      </w:r>
      <w:r w:rsidR="007E40EC">
        <w:fldChar w:fldCharType="begin"/>
      </w:r>
      <w:r w:rsidR="007E40EC">
        <w:instrText xml:space="preserve"> SEQ Fig._ \* ARABIC </w:instrText>
      </w:r>
      <w:r w:rsidR="007E40EC">
        <w:fldChar w:fldCharType="separate"/>
      </w:r>
      <w:r w:rsidR="00143AD0">
        <w:rPr>
          <w:noProof/>
        </w:rPr>
        <w:t>7</w:t>
      </w:r>
      <w:r w:rsidR="007E40EC">
        <w:rPr>
          <w:noProof/>
        </w:rPr>
        <w:fldChar w:fldCharType="end"/>
      </w:r>
      <w:r>
        <w:t>. Encounter between exterior wall and ceiling.</w:t>
      </w:r>
    </w:p>
    <w:p w14:paraId="3942AADA" w14:textId="141B4B3A" w:rsidR="0088346F" w:rsidRDefault="0088346F" w:rsidP="0088346F">
      <w:pPr>
        <w:pStyle w:val="Descripcin"/>
        <w:ind w:left="1080"/>
      </w:pPr>
      <w:r w:rsidRPr="0088346F">
        <w:t xml:space="preserve"> </w:t>
      </w:r>
      <w:r>
        <w:t xml:space="preserve">Source </w:t>
      </w:r>
      <w:fldSimple w:instr=" SEQ Source \* ARABIC ">
        <w:r w:rsidR="00143AD0">
          <w:rPr>
            <w:noProof/>
          </w:rPr>
          <w:t>7</w:t>
        </w:r>
      </w:fldSimple>
      <w:r>
        <w:t>. Hammerandhand.com</w:t>
      </w:r>
    </w:p>
    <w:p w14:paraId="2622E569" w14:textId="608D0507" w:rsidR="0088346F" w:rsidRPr="0088346F" w:rsidRDefault="0088346F" w:rsidP="0088346F">
      <w:pPr>
        <w:pStyle w:val="Prrafodelista"/>
        <w:numPr>
          <w:ilvl w:val="0"/>
          <w:numId w:val="20"/>
        </w:numPr>
      </w:pPr>
      <w:r w:rsidRPr="000059BC">
        <w:rPr>
          <w:lang w:val="en-GB"/>
        </w:rPr>
        <w:t xml:space="preserve">The last encounter to have in consideration Is between the elements that compose the ceiling/roof, </w:t>
      </w:r>
      <w:proofErr w:type="gramStart"/>
      <w:r w:rsidRPr="000059BC">
        <w:rPr>
          <w:lang w:val="en-GB"/>
        </w:rPr>
        <w:t>in order to</w:t>
      </w:r>
      <w:proofErr w:type="gramEnd"/>
      <w:r w:rsidRPr="000059BC">
        <w:rPr>
          <w:lang w:val="en-GB"/>
        </w:rPr>
        <w:t xml:space="preserve"> provide the required tightness to the con joint. </w:t>
      </w:r>
      <w:proofErr w:type="spellStart"/>
      <w:r>
        <w:t>An</w:t>
      </w:r>
      <w:proofErr w:type="spellEnd"/>
      <w:r>
        <w:t xml:space="preserve"> </w:t>
      </w:r>
      <w:proofErr w:type="spellStart"/>
      <w:r>
        <w:t>example</w:t>
      </w:r>
      <w:proofErr w:type="spellEnd"/>
      <w:r>
        <w:t xml:space="preserve"> can be seen in figure 8.</w:t>
      </w:r>
    </w:p>
    <w:p w14:paraId="2F09DB6D" w14:textId="77777777" w:rsidR="0088346F" w:rsidRDefault="0088346F" w:rsidP="0088346F">
      <w:pPr>
        <w:pStyle w:val="Prrafodelista"/>
        <w:keepNext/>
        <w:ind w:left="1080"/>
      </w:pPr>
      <w:r>
        <w:rPr>
          <w:noProof/>
          <w:kern w:val="20"/>
          <w:sz w:val="24"/>
          <w:szCs w:val="20"/>
          <w:lang w:val="en-US" w:eastAsia="ja-JP"/>
        </w:rPr>
        <w:lastRenderedPageBreak/>
        <w:drawing>
          <wp:inline distT="0" distB="0" distL="0" distR="0" wp14:anchorId="5D0E5DF3" wp14:editId="29ECCFA6">
            <wp:extent cx="4143632" cy="3006569"/>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7626" r="19994"/>
                    <a:stretch/>
                  </pic:blipFill>
                  <pic:spPr bwMode="auto">
                    <a:xfrm>
                      <a:off x="0" y="0"/>
                      <a:ext cx="4143847" cy="3006725"/>
                    </a:xfrm>
                    <a:prstGeom prst="rect">
                      <a:avLst/>
                    </a:prstGeom>
                    <a:noFill/>
                    <a:ln>
                      <a:noFill/>
                    </a:ln>
                    <a:extLst>
                      <a:ext uri="{53640926-AAD7-44D8-BBD7-CCE9431645EC}">
                        <a14:shadowObscured xmlns:a14="http://schemas.microsoft.com/office/drawing/2010/main"/>
                      </a:ext>
                    </a:extLst>
                  </pic:spPr>
                </pic:pic>
              </a:graphicData>
            </a:graphic>
          </wp:inline>
        </w:drawing>
      </w:r>
    </w:p>
    <w:p w14:paraId="4A9716CD" w14:textId="562559E0" w:rsidR="0088346F" w:rsidRDefault="0088346F" w:rsidP="0088346F">
      <w:pPr>
        <w:pStyle w:val="Descripcin"/>
        <w:ind w:left="1080"/>
      </w:pPr>
      <w:r>
        <w:t xml:space="preserve">Fig.  </w:t>
      </w:r>
      <w:r w:rsidR="007E40EC">
        <w:fldChar w:fldCharType="begin"/>
      </w:r>
      <w:r w:rsidR="007E40EC">
        <w:instrText xml:space="preserve"> SEQ Fig._ \* ARABIC </w:instrText>
      </w:r>
      <w:r w:rsidR="007E40EC">
        <w:fldChar w:fldCharType="separate"/>
      </w:r>
      <w:r w:rsidR="00143AD0">
        <w:rPr>
          <w:noProof/>
        </w:rPr>
        <w:t>8</w:t>
      </w:r>
      <w:r w:rsidR="007E40EC">
        <w:rPr>
          <w:noProof/>
        </w:rPr>
        <w:fldChar w:fldCharType="end"/>
      </w:r>
      <w:r>
        <w:t xml:space="preserve">. Encounter between </w:t>
      </w:r>
      <w:proofErr w:type="spellStart"/>
      <w:r>
        <w:t>horitzontal</w:t>
      </w:r>
      <w:proofErr w:type="spellEnd"/>
      <w:r>
        <w:t xml:space="preserve"> elements.</w:t>
      </w:r>
    </w:p>
    <w:p w14:paraId="7CF2B1F3" w14:textId="267289E8" w:rsidR="000B2FF6" w:rsidRDefault="0088346F" w:rsidP="0088346F">
      <w:pPr>
        <w:pStyle w:val="Descripcin"/>
        <w:ind w:left="1080"/>
        <w:rPr>
          <w:sz w:val="24"/>
          <w:szCs w:val="20"/>
        </w:rPr>
      </w:pPr>
      <w:r>
        <w:t xml:space="preserve">Source </w:t>
      </w:r>
      <w:r w:rsidR="007E40EC">
        <w:fldChar w:fldCharType="begin"/>
      </w:r>
      <w:r w:rsidR="007E40EC">
        <w:instrText xml:space="preserve"> SEQ Source \* ARABIC </w:instrText>
      </w:r>
      <w:r w:rsidR="007E40EC">
        <w:fldChar w:fldCharType="separate"/>
      </w:r>
      <w:r w:rsidR="00143AD0">
        <w:rPr>
          <w:noProof/>
        </w:rPr>
        <w:t>8</w:t>
      </w:r>
      <w:r w:rsidR="007E40EC">
        <w:rPr>
          <w:noProof/>
        </w:rPr>
        <w:fldChar w:fldCharType="end"/>
      </w:r>
      <w:r>
        <w:t>. Hammerandhand.com</w:t>
      </w:r>
    </w:p>
    <w:p w14:paraId="194F3D4B" w14:textId="77777777" w:rsidR="000B2FF6" w:rsidRPr="000B2FF6" w:rsidRDefault="000B2FF6" w:rsidP="000B2FF6">
      <w:pPr>
        <w:pStyle w:val="Prrafodelista"/>
        <w:rPr>
          <w:kern w:val="20"/>
          <w:sz w:val="24"/>
          <w:szCs w:val="20"/>
          <w:lang w:val="en-US" w:eastAsia="ja-JP"/>
        </w:rPr>
      </w:pPr>
    </w:p>
    <w:p w14:paraId="639E131D" w14:textId="6552FDC8" w:rsidR="00143AD0" w:rsidRDefault="00143AD0" w:rsidP="00143AD0">
      <w:pPr>
        <w:pStyle w:val="Prrafodelista"/>
        <w:numPr>
          <w:ilvl w:val="0"/>
          <w:numId w:val="10"/>
        </w:numPr>
        <w:rPr>
          <w:kern w:val="20"/>
          <w:sz w:val="24"/>
          <w:szCs w:val="20"/>
          <w:lang w:val="en-US" w:eastAsia="ja-JP"/>
        </w:rPr>
      </w:pPr>
      <w:r w:rsidRPr="00143AD0">
        <w:rPr>
          <w:kern w:val="20"/>
          <w:sz w:val="24"/>
          <w:szCs w:val="20"/>
          <w:lang w:val="en-US" w:eastAsia="ja-JP"/>
        </w:rPr>
        <w:t>For the pa</w:t>
      </w:r>
      <w:r w:rsidR="0079494A" w:rsidRPr="00143AD0">
        <w:rPr>
          <w:kern w:val="20"/>
          <w:sz w:val="24"/>
          <w:szCs w:val="20"/>
          <w:lang w:val="en-US" w:eastAsia="ja-JP"/>
        </w:rPr>
        <w:t>rtition walls</w:t>
      </w:r>
      <w:r w:rsidRPr="00143AD0">
        <w:rPr>
          <w:kern w:val="20"/>
          <w:sz w:val="24"/>
          <w:szCs w:val="20"/>
          <w:lang w:val="en-US" w:eastAsia="ja-JP"/>
        </w:rPr>
        <w:t>.</w:t>
      </w:r>
      <w:r>
        <w:rPr>
          <w:kern w:val="20"/>
          <w:sz w:val="24"/>
          <w:szCs w:val="20"/>
          <w:lang w:val="en-US" w:eastAsia="ja-JP"/>
        </w:rPr>
        <w:t xml:space="preserve"> </w:t>
      </w:r>
      <w:r w:rsidRPr="00143AD0">
        <w:rPr>
          <w:kern w:val="20"/>
          <w:sz w:val="24"/>
          <w:szCs w:val="20"/>
          <w:lang w:val="en-US" w:eastAsia="ja-JP"/>
        </w:rPr>
        <w:t xml:space="preserve">In this case, it is always </w:t>
      </w:r>
      <w:proofErr w:type="gramStart"/>
      <w:r w:rsidRPr="00143AD0">
        <w:rPr>
          <w:kern w:val="20"/>
          <w:sz w:val="24"/>
          <w:szCs w:val="20"/>
          <w:lang w:val="en-US" w:eastAsia="ja-JP"/>
        </w:rPr>
        <w:t>really important</w:t>
      </w:r>
      <w:proofErr w:type="gramEnd"/>
      <w:r w:rsidRPr="00143AD0">
        <w:rPr>
          <w:kern w:val="20"/>
          <w:sz w:val="24"/>
          <w:szCs w:val="20"/>
          <w:lang w:val="en-US" w:eastAsia="ja-JP"/>
        </w:rPr>
        <w:t xml:space="preserve"> to have in consideration </w:t>
      </w:r>
      <w:r>
        <w:rPr>
          <w:kern w:val="20"/>
          <w:sz w:val="24"/>
          <w:szCs w:val="20"/>
          <w:lang w:val="en-US" w:eastAsia="ja-JP"/>
        </w:rPr>
        <w:t>the sealing between interior spaces, in order to guarantee the thermal and acoustic insulation to every space.</w:t>
      </w:r>
    </w:p>
    <w:p w14:paraId="3BDEC264" w14:textId="2EF4748A" w:rsidR="00143AD0" w:rsidRDefault="00143AD0" w:rsidP="00143AD0">
      <w:pPr>
        <w:pStyle w:val="Prrafodelista"/>
        <w:rPr>
          <w:kern w:val="20"/>
          <w:sz w:val="24"/>
          <w:szCs w:val="20"/>
          <w:lang w:val="en-US" w:eastAsia="ja-JP"/>
        </w:rPr>
      </w:pPr>
      <w:r>
        <w:rPr>
          <w:kern w:val="20"/>
          <w:sz w:val="24"/>
          <w:szCs w:val="20"/>
          <w:lang w:val="en-US" w:eastAsia="ja-JP"/>
        </w:rPr>
        <w:t xml:space="preserve">To maintain the tightness of interior spaces like those, an elastic band bust be place right below the structure that carries the panels, as well as in the boundaries of the wall (encounters with other walls or ceiling). A detail of this type of elastic band </w:t>
      </w:r>
      <w:proofErr w:type="gramStart"/>
      <w:r>
        <w:rPr>
          <w:kern w:val="20"/>
          <w:sz w:val="24"/>
          <w:szCs w:val="20"/>
          <w:lang w:val="en-US" w:eastAsia="ja-JP"/>
        </w:rPr>
        <w:t>can  be</w:t>
      </w:r>
      <w:proofErr w:type="gramEnd"/>
      <w:r>
        <w:rPr>
          <w:kern w:val="20"/>
          <w:sz w:val="24"/>
          <w:szCs w:val="20"/>
          <w:lang w:val="en-US" w:eastAsia="ja-JP"/>
        </w:rPr>
        <w:t xml:space="preserve"> seen in figure 9.</w:t>
      </w:r>
    </w:p>
    <w:p w14:paraId="6246BEC5" w14:textId="77777777" w:rsidR="00143AD0" w:rsidRDefault="00143AD0" w:rsidP="00143AD0">
      <w:pPr>
        <w:pStyle w:val="Prrafodelista"/>
        <w:keepNext/>
        <w:ind w:left="1440" w:hanging="720"/>
      </w:pPr>
      <w:r>
        <w:rPr>
          <w:noProof/>
          <w:kern w:val="20"/>
          <w:sz w:val="24"/>
          <w:szCs w:val="20"/>
          <w:lang w:val="en-US" w:eastAsia="ja-JP"/>
        </w:rPr>
        <w:drawing>
          <wp:inline distT="0" distB="0" distL="0" distR="0" wp14:anchorId="7C11EBE9" wp14:editId="20D384D4">
            <wp:extent cx="3995094" cy="2818437"/>
            <wp:effectExtent l="0" t="0" r="5715"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29452"/>
                    <a:stretch/>
                  </pic:blipFill>
                  <pic:spPr bwMode="auto">
                    <a:xfrm>
                      <a:off x="0" y="0"/>
                      <a:ext cx="4011458" cy="2829981"/>
                    </a:xfrm>
                    <a:prstGeom prst="rect">
                      <a:avLst/>
                    </a:prstGeom>
                    <a:noFill/>
                    <a:ln>
                      <a:noFill/>
                    </a:ln>
                    <a:extLst>
                      <a:ext uri="{53640926-AAD7-44D8-BBD7-CCE9431645EC}">
                        <a14:shadowObscured xmlns:a14="http://schemas.microsoft.com/office/drawing/2010/main"/>
                      </a:ext>
                    </a:extLst>
                  </pic:spPr>
                </pic:pic>
              </a:graphicData>
            </a:graphic>
          </wp:inline>
        </w:drawing>
      </w:r>
    </w:p>
    <w:p w14:paraId="21536C30" w14:textId="77777777" w:rsidR="00143AD0" w:rsidRDefault="00143AD0" w:rsidP="00143AD0">
      <w:pPr>
        <w:pStyle w:val="Descripcin"/>
        <w:ind w:left="720"/>
      </w:pPr>
      <w:r>
        <w:t xml:space="preserve">Fig.  </w:t>
      </w:r>
      <w:r w:rsidR="007E40EC">
        <w:fldChar w:fldCharType="begin"/>
      </w:r>
      <w:r w:rsidR="007E40EC">
        <w:instrText xml:space="preserve"> SEQ Fig._ \* ARABIC </w:instrText>
      </w:r>
      <w:r w:rsidR="007E40EC">
        <w:fldChar w:fldCharType="separate"/>
      </w:r>
      <w:r>
        <w:rPr>
          <w:noProof/>
        </w:rPr>
        <w:t>9</w:t>
      </w:r>
      <w:r w:rsidR="007E40EC">
        <w:rPr>
          <w:noProof/>
        </w:rPr>
        <w:fldChar w:fldCharType="end"/>
      </w:r>
      <w:r>
        <w:t>. Displacement of insulation tape surrounding the partition wall.</w:t>
      </w:r>
    </w:p>
    <w:p w14:paraId="1ADC3FC5" w14:textId="10838A0A" w:rsidR="00143AD0" w:rsidRDefault="00143AD0" w:rsidP="00143AD0">
      <w:pPr>
        <w:pStyle w:val="Descripcin"/>
      </w:pPr>
      <w:r w:rsidRPr="00143AD0">
        <w:t xml:space="preserve"> </w:t>
      </w:r>
      <w:r>
        <w:t xml:space="preserve">Source </w:t>
      </w:r>
      <w:fldSimple w:instr=" SEQ Source \* ARABIC ">
        <w:r>
          <w:rPr>
            <w:noProof/>
          </w:rPr>
          <w:t>9</w:t>
        </w:r>
      </w:fldSimple>
      <w:r>
        <w:t>. Isomass</w:t>
      </w:r>
    </w:p>
    <w:p w14:paraId="7327A3A7" w14:textId="0E87324D" w:rsidR="00143AD0" w:rsidRPr="00143AD0" w:rsidRDefault="00143AD0" w:rsidP="00143AD0">
      <w:pPr>
        <w:pStyle w:val="Descripcin"/>
        <w:rPr>
          <w:sz w:val="24"/>
          <w:szCs w:val="20"/>
        </w:rPr>
      </w:pPr>
    </w:p>
    <w:p w14:paraId="5474D778" w14:textId="77777777" w:rsidR="00F14328" w:rsidRPr="00F14328" w:rsidRDefault="00F14328" w:rsidP="00F14328"/>
    <w:p w14:paraId="7003CEFE" w14:textId="389B3762" w:rsidR="002D5942" w:rsidRPr="002D5942" w:rsidRDefault="002D5942" w:rsidP="002D5942">
      <w:pPr>
        <w:pStyle w:val="Ttulo1"/>
      </w:pPr>
      <w:bookmarkStart w:id="82" w:name="_Toc65235619"/>
      <w:r>
        <w:t>INSIGHT</w:t>
      </w:r>
      <w:r w:rsidR="00C90771">
        <w:t>S</w:t>
      </w:r>
      <w:r>
        <w:t xml:space="preserve"> </w:t>
      </w:r>
      <w:r w:rsidR="00455F68">
        <w:t>TO HEATING</w:t>
      </w:r>
      <w:r>
        <w:t>, VENTILATION, AIR CONDITIONING, LIGHTING, INFORMATION AND COMMUNICATIONS TECHNOLOGIES SYSTEMS AND ITS APPLICATIONS IN MODERN BUILDINGS</w:t>
      </w:r>
      <w:bookmarkEnd w:id="82"/>
    </w:p>
    <w:p w14:paraId="249FB5E0" w14:textId="1293C8EB" w:rsidR="003A70ED" w:rsidRPr="00455F68" w:rsidRDefault="003A70ED" w:rsidP="00455F68">
      <w:pPr>
        <w:pStyle w:val="Ttulo2"/>
        <w:numPr>
          <w:ilvl w:val="1"/>
          <w:numId w:val="2"/>
        </w:numPr>
      </w:pPr>
      <w:bookmarkStart w:id="83" w:name="_Toc65235620"/>
      <w:r w:rsidRPr="00455F68">
        <w:t>E</w:t>
      </w:r>
      <w:r w:rsidR="00EE7C85">
        <w:t>lectrical notions</w:t>
      </w:r>
      <w:bookmarkEnd w:id="83"/>
      <w:r w:rsidRPr="00455F68">
        <w:t xml:space="preserve"> </w:t>
      </w:r>
    </w:p>
    <w:p w14:paraId="621BEE6C" w14:textId="53D98A19" w:rsidR="00C90771" w:rsidRDefault="00C90771" w:rsidP="00C90771">
      <w:pPr>
        <w:rPr>
          <w:lang w:val="en-GB"/>
        </w:rPr>
      </w:pPr>
      <w:r>
        <w:rPr>
          <w:lang w:val="en-GB"/>
        </w:rPr>
        <w:t>The origin of electrical power is in generating stations, where we can find the alternators. The tension energy is elevated in step-up transformers to been transported through the transmission lines. When the energy is near the consumption places, the energy tension is reduced reaching the primary distribution network. When the point of use is reached the tension must be adjusted to the domestic one in the step-down transformer.</w:t>
      </w:r>
    </w:p>
    <w:p w14:paraId="62619DC2" w14:textId="7A769872" w:rsidR="00EE7C85" w:rsidRDefault="00C90771" w:rsidP="00EE7C85">
      <w:pPr>
        <w:keepNext/>
      </w:pPr>
      <w:r w:rsidRPr="001B6E9A">
        <w:rPr>
          <w:noProof/>
          <w:lang w:val="de-AT" w:eastAsia="de-AT"/>
        </w:rPr>
        <w:drawing>
          <wp:inline distT="0" distB="0" distL="0" distR="0" wp14:anchorId="29AE4531" wp14:editId="48159ED2">
            <wp:extent cx="5732145" cy="208216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082165"/>
                    </a:xfrm>
                    <a:prstGeom prst="rect">
                      <a:avLst/>
                    </a:prstGeom>
                  </pic:spPr>
                </pic:pic>
              </a:graphicData>
            </a:graphic>
          </wp:inline>
        </w:drawing>
      </w:r>
    </w:p>
    <w:p w14:paraId="376C70C8" w14:textId="2B73DE79" w:rsidR="00C90771" w:rsidRDefault="00EE7C85" w:rsidP="00EE7C85">
      <w:pPr>
        <w:pStyle w:val="Descripcin"/>
      </w:pPr>
      <w:r>
        <w:t xml:space="preserve">Fig.  </w:t>
      </w:r>
      <w:r w:rsidR="007E40EC">
        <w:fldChar w:fldCharType="begin"/>
      </w:r>
      <w:r w:rsidR="007E40EC">
        <w:instrText xml:space="preserve"> SEQ Fig._ \* ARABIC </w:instrText>
      </w:r>
      <w:r w:rsidR="007E40EC">
        <w:fldChar w:fldCharType="separate"/>
      </w:r>
      <w:r w:rsidR="00143AD0">
        <w:rPr>
          <w:noProof/>
        </w:rPr>
        <w:t>10</w:t>
      </w:r>
      <w:r w:rsidR="007E40EC">
        <w:rPr>
          <w:noProof/>
        </w:rPr>
        <w:fldChar w:fldCharType="end"/>
      </w:r>
      <w:r>
        <w:t>. Electricity generation and distribution scheme.</w:t>
      </w:r>
    </w:p>
    <w:p w14:paraId="105606C8" w14:textId="067F0CD7" w:rsidR="003A70ED" w:rsidRPr="000059BC" w:rsidRDefault="00C90771" w:rsidP="00C90771">
      <w:pPr>
        <w:pStyle w:val="Descripcin"/>
        <w:rPr>
          <w:lang w:val="en-GB"/>
        </w:rPr>
      </w:pPr>
      <w:r w:rsidRPr="000059BC">
        <w:rPr>
          <w:lang w:val="en-GB"/>
        </w:rPr>
        <w:t xml:space="preserve">Source </w:t>
      </w:r>
      <w:r>
        <w:fldChar w:fldCharType="begin"/>
      </w:r>
      <w:r w:rsidRPr="000059BC">
        <w:rPr>
          <w:lang w:val="en-GB"/>
        </w:rPr>
        <w:instrText xml:space="preserve"> SEQ Source \* ARABIC </w:instrText>
      </w:r>
      <w:r>
        <w:fldChar w:fldCharType="separate"/>
      </w:r>
      <w:r w:rsidR="00143AD0" w:rsidRPr="000059BC">
        <w:rPr>
          <w:noProof/>
          <w:lang w:val="en-GB"/>
        </w:rPr>
        <w:t>10</w:t>
      </w:r>
      <w:r>
        <w:fldChar w:fldCharType="end"/>
      </w:r>
      <w:r w:rsidRPr="000059BC">
        <w:rPr>
          <w:lang w:val="en-GB"/>
        </w:rPr>
        <w:t xml:space="preserve">.Solo </w:t>
      </w:r>
      <w:proofErr w:type="spellStart"/>
      <w:r w:rsidRPr="000059BC">
        <w:rPr>
          <w:lang w:val="en-GB"/>
        </w:rPr>
        <w:t>Nunoo</w:t>
      </w:r>
      <w:proofErr w:type="spellEnd"/>
      <w:r w:rsidRPr="000059BC">
        <w:rPr>
          <w:lang w:val="en-GB"/>
        </w:rPr>
        <w:t xml:space="preserve"> via ResearchGate</w:t>
      </w:r>
    </w:p>
    <w:p w14:paraId="3FD37CBF" w14:textId="75B5F78C" w:rsidR="00C90771" w:rsidRPr="00E829DB" w:rsidRDefault="00500A6E" w:rsidP="00C90771">
      <w:pPr>
        <w:spacing w:line="240" w:lineRule="auto"/>
        <w:rPr>
          <w:sz w:val="20"/>
          <w:u w:val="single"/>
          <w:lang w:val="en-GB"/>
        </w:rPr>
      </w:pPr>
      <w:r>
        <w:rPr>
          <w:noProof/>
          <w:lang w:val="de-AT" w:eastAsia="de-AT"/>
        </w:rPr>
        <mc:AlternateContent>
          <mc:Choice Requires="wps">
            <w:drawing>
              <wp:anchor distT="0" distB="0" distL="114300" distR="114300" simplePos="0" relativeHeight="251682816" behindDoc="0" locked="0" layoutInCell="1" allowOverlap="1" wp14:anchorId="34653AAF" wp14:editId="07BAA2A1">
                <wp:simplePos x="0" y="0"/>
                <wp:positionH relativeFrom="column">
                  <wp:posOffset>2626995</wp:posOffset>
                </wp:positionH>
                <wp:positionV relativeFrom="paragraph">
                  <wp:posOffset>1861185</wp:posOffset>
                </wp:positionV>
                <wp:extent cx="3101340" cy="635"/>
                <wp:effectExtent l="0" t="0" r="0" b="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1E549996" w14:textId="5C50737A" w:rsidR="000B2FF6" w:rsidRPr="004F253B" w:rsidRDefault="000B2FF6" w:rsidP="00500A6E">
                            <w:pPr>
                              <w:pStyle w:val="Descripcin"/>
                              <w:jc w:val="right"/>
                              <w:rPr>
                                <w:noProof/>
                                <w:sz w:val="24"/>
                                <w:szCs w:val="20"/>
                              </w:rPr>
                            </w:pPr>
                            <w:r>
                              <w:t xml:space="preserve">Fig.  </w:t>
                            </w:r>
                            <w:r w:rsidR="007E40EC">
                              <w:fldChar w:fldCharType="begin"/>
                            </w:r>
                            <w:r w:rsidR="007E40EC">
                              <w:instrText xml:space="preserve"> SEQ Fig._ \* ARABIC </w:instrText>
                            </w:r>
                            <w:r w:rsidR="007E40EC">
                              <w:fldChar w:fldCharType="separate"/>
                            </w:r>
                            <w:r w:rsidR="00143AD0">
                              <w:rPr>
                                <w:noProof/>
                              </w:rPr>
                              <w:t>11</w:t>
                            </w:r>
                            <w:r w:rsidR="007E40EC">
                              <w:rPr>
                                <w:noProof/>
                              </w:rPr>
                              <w:fldChar w:fldCharType="end"/>
                            </w:r>
                            <w:r>
                              <w:t>. Link installations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53AAF" id="Cuadro de texto 49" o:spid="_x0000_s1030" type="#_x0000_t202" style="position:absolute;left:0;text-align:left;margin-left:206.85pt;margin-top:146.55pt;width:244.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" stroked="f">
                <v:textbox style="mso-fit-shape-to-text:t" inset="0,0,0,0">
                  <w:txbxContent>
                    <w:p w14:paraId="1E549996" w14:textId="5C50737A" w:rsidR="000B2FF6" w:rsidRPr="004F253B" w:rsidRDefault="000B2FF6" w:rsidP="00500A6E">
                      <w:pPr>
                        <w:pStyle w:val="Descripcin"/>
                        <w:jc w:val="right"/>
                        <w:rPr>
                          <w:noProof/>
                          <w:sz w:val="24"/>
                          <w:szCs w:val="20"/>
                        </w:rPr>
                      </w:pPr>
                      <w:r>
                        <w:t xml:space="preserve">Fig.  </w:t>
                      </w:r>
                      <w:fldSimple w:instr=" SEQ Fig._ \* ARABIC ">
                        <w:r w:rsidR="00143AD0">
                          <w:rPr>
                            <w:noProof/>
                          </w:rPr>
                          <w:t>11</w:t>
                        </w:r>
                      </w:fldSimple>
                      <w:r>
                        <w:t>. Link installations scheme.</w:t>
                      </w:r>
                    </w:p>
                  </w:txbxContent>
                </v:textbox>
                <w10:wrap type="square"/>
              </v:shape>
            </w:pict>
          </mc:Fallback>
        </mc:AlternateContent>
      </w:r>
      <w:r w:rsidR="00C90771">
        <w:rPr>
          <w:noProof/>
          <w:lang w:val="de-AT" w:eastAsia="de-AT"/>
        </w:rPr>
        <w:drawing>
          <wp:anchor distT="0" distB="0" distL="114300" distR="114300" simplePos="0" relativeHeight="251656192" behindDoc="0" locked="0" layoutInCell="1" allowOverlap="1" wp14:anchorId="415CA92F" wp14:editId="77131EBA">
            <wp:simplePos x="0" y="0"/>
            <wp:positionH relativeFrom="margin">
              <wp:align>right</wp:align>
            </wp:positionH>
            <wp:positionV relativeFrom="paragraph">
              <wp:posOffset>10160</wp:posOffset>
            </wp:positionV>
            <wp:extent cx="3101340" cy="179387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1793875"/>
                    </a:xfrm>
                    <a:prstGeom prst="rect">
                      <a:avLst/>
                    </a:prstGeom>
                    <a:noFill/>
                  </pic:spPr>
                </pic:pic>
              </a:graphicData>
            </a:graphic>
            <wp14:sizeRelH relativeFrom="page">
              <wp14:pctWidth>0</wp14:pctWidth>
            </wp14:sizeRelH>
            <wp14:sizeRelV relativeFrom="page">
              <wp14:pctHeight>0</wp14:pctHeight>
            </wp14:sizeRelV>
          </wp:anchor>
        </w:drawing>
      </w:r>
      <w:r w:rsidR="00C90771" w:rsidRPr="00E829DB">
        <w:rPr>
          <w:sz w:val="20"/>
          <w:u w:val="single"/>
          <w:lang w:val="en-GB"/>
        </w:rPr>
        <w:t>Parts of the electric installation</w:t>
      </w:r>
    </w:p>
    <w:p w14:paraId="2F65787D" w14:textId="77777777" w:rsidR="00C90771" w:rsidRPr="00E829DB" w:rsidRDefault="00C90771" w:rsidP="00C90771">
      <w:pPr>
        <w:spacing w:line="240" w:lineRule="auto"/>
        <w:rPr>
          <w:sz w:val="20"/>
          <w:lang w:val="en-GB"/>
        </w:rPr>
      </w:pPr>
      <w:r w:rsidRPr="00E829DB">
        <w:rPr>
          <w:sz w:val="20"/>
          <w:lang w:val="en-GB"/>
        </w:rPr>
        <w:t>Supply line</w:t>
      </w:r>
    </w:p>
    <w:p w14:paraId="62CC29BA" w14:textId="7DB09B56" w:rsidR="00C90771" w:rsidRPr="00E829DB" w:rsidRDefault="00C90771" w:rsidP="00C90771">
      <w:pPr>
        <w:spacing w:line="240" w:lineRule="auto"/>
        <w:rPr>
          <w:sz w:val="20"/>
          <w:lang w:val="en-GB"/>
        </w:rPr>
      </w:pPr>
      <w:r w:rsidRPr="00E829DB">
        <w:rPr>
          <w:sz w:val="20"/>
          <w:lang w:val="en-GB"/>
        </w:rPr>
        <w:t>Link installations:</w:t>
      </w:r>
      <w:r w:rsidRPr="002F5F14">
        <w:rPr>
          <w:noProof/>
        </w:rPr>
        <w:t xml:space="preserve"> </w:t>
      </w:r>
    </w:p>
    <w:p w14:paraId="4D69A800" w14:textId="46194FEE" w:rsidR="00C90771" w:rsidRPr="00E829DB" w:rsidRDefault="00C90771" w:rsidP="00C90771">
      <w:pPr>
        <w:spacing w:line="240" w:lineRule="auto"/>
        <w:rPr>
          <w:sz w:val="20"/>
          <w:lang w:val="en-GB"/>
        </w:rPr>
      </w:pPr>
      <w:r w:rsidRPr="00E829DB">
        <w:rPr>
          <w:sz w:val="20"/>
          <w:lang w:val="en-GB"/>
        </w:rPr>
        <w:t>1.General protection box</w:t>
      </w:r>
    </w:p>
    <w:p w14:paraId="695EE343" w14:textId="2ACAA3AE" w:rsidR="00C90771" w:rsidRPr="00E829DB" w:rsidRDefault="00C90771" w:rsidP="00C90771">
      <w:pPr>
        <w:spacing w:line="240" w:lineRule="auto"/>
        <w:rPr>
          <w:sz w:val="20"/>
          <w:lang w:val="en-GB"/>
        </w:rPr>
      </w:pPr>
      <w:r w:rsidRPr="00E829DB">
        <w:rPr>
          <w:sz w:val="20"/>
          <w:lang w:val="en-GB"/>
        </w:rPr>
        <w:t xml:space="preserve">2.General power supply </w:t>
      </w:r>
    </w:p>
    <w:p w14:paraId="78416451" w14:textId="0A16F3A1" w:rsidR="00C90771" w:rsidRPr="00E829DB" w:rsidRDefault="00C90771" w:rsidP="00C90771">
      <w:pPr>
        <w:spacing w:line="240" w:lineRule="auto"/>
        <w:rPr>
          <w:sz w:val="20"/>
          <w:lang w:val="en-GB"/>
        </w:rPr>
      </w:pPr>
      <w:r w:rsidRPr="00E829DB">
        <w:rPr>
          <w:sz w:val="20"/>
          <w:lang w:val="en-GB"/>
        </w:rPr>
        <w:t xml:space="preserve">--- general shunting breaker--- </w:t>
      </w:r>
    </w:p>
    <w:p w14:paraId="7FB2759A" w14:textId="052ACC65" w:rsidR="00C90771" w:rsidRPr="00E829DB" w:rsidRDefault="00C90771" w:rsidP="00C90771">
      <w:pPr>
        <w:spacing w:line="240" w:lineRule="auto"/>
        <w:rPr>
          <w:sz w:val="20"/>
          <w:lang w:val="en-GB"/>
        </w:rPr>
      </w:pPr>
      <w:r w:rsidRPr="00E829DB">
        <w:rPr>
          <w:sz w:val="20"/>
          <w:lang w:val="en-GB"/>
        </w:rPr>
        <w:t xml:space="preserve">3. Meters </w:t>
      </w:r>
    </w:p>
    <w:p w14:paraId="7C5690A6" w14:textId="570F97E2" w:rsidR="00C90771" w:rsidRPr="00E829DB" w:rsidRDefault="00C90771" w:rsidP="00C90771">
      <w:pPr>
        <w:spacing w:line="240" w:lineRule="auto"/>
        <w:rPr>
          <w:sz w:val="20"/>
          <w:lang w:val="en-GB"/>
        </w:rPr>
      </w:pPr>
      <w:r w:rsidRPr="00E829DB">
        <w:rPr>
          <w:sz w:val="20"/>
          <w:lang w:val="en-GB"/>
        </w:rPr>
        <w:t xml:space="preserve">4. Individual line  </w:t>
      </w:r>
    </w:p>
    <w:p w14:paraId="1FF82C50" w14:textId="60E6B3D0" w:rsidR="00C90771" w:rsidRPr="00E829DB" w:rsidRDefault="00500A6E" w:rsidP="00C90771">
      <w:pPr>
        <w:spacing w:line="240" w:lineRule="auto"/>
        <w:rPr>
          <w:sz w:val="20"/>
          <w:lang w:val="en-GB"/>
        </w:rPr>
      </w:pPr>
      <w:r>
        <w:rPr>
          <w:noProof/>
          <w:lang w:val="de-AT" w:eastAsia="de-AT"/>
        </w:rPr>
        <w:lastRenderedPageBreak/>
        <mc:AlternateContent>
          <mc:Choice Requires="wps">
            <w:drawing>
              <wp:anchor distT="0" distB="0" distL="114300" distR="114300" simplePos="0" relativeHeight="251684864" behindDoc="0" locked="0" layoutInCell="1" allowOverlap="1" wp14:anchorId="6C8CA7E5" wp14:editId="0A7CB683">
                <wp:simplePos x="0" y="0"/>
                <wp:positionH relativeFrom="column">
                  <wp:posOffset>2626995</wp:posOffset>
                </wp:positionH>
                <wp:positionV relativeFrom="paragraph">
                  <wp:posOffset>199390</wp:posOffset>
                </wp:positionV>
                <wp:extent cx="3101340" cy="635"/>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5C027B57" w14:textId="3B8EF489" w:rsidR="000B2FF6" w:rsidRPr="005630EC" w:rsidRDefault="000B2FF6" w:rsidP="00500A6E">
                            <w:pPr>
                              <w:pStyle w:val="Descripcin"/>
                              <w:jc w:val="right"/>
                              <w:rPr>
                                <w:noProof/>
                                <w:sz w:val="24"/>
                                <w:szCs w:val="20"/>
                              </w:rPr>
                            </w:pPr>
                            <w:r>
                              <w:t xml:space="preserve">Source </w:t>
                            </w:r>
                            <w:r w:rsidR="007E40EC">
                              <w:fldChar w:fldCharType="begin"/>
                            </w:r>
                            <w:r w:rsidR="007E40EC">
                              <w:instrText xml:space="preserve"> SEQ Source \* ARABIC </w:instrText>
                            </w:r>
                            <w:r w:rsidR="007E40EC">
                              <w:fldChar w:fldCharType="separate"/>
                            </w:r>
                            <w:r w:rsidR="00143AD0">
                              <w:rPr>
                                <w:noProof/>
                              </w:rPr>
                              <w:t>11</w:t>
                            </w:r>
                            <w:r w:rsidR="007E40EC">
                              <w:rPr>
                                <w:noProof/>
                              </w:rPr>
                              <w:fldChar w:fldCharType="end"/>
                            </w:r>
                            <w: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CA7E5" id="Cuadro de texto 50" o:spid="_x0000_s1031" type="#_x0000_t202" style="position:absolute;left:0;text-align:left;margin-left:206.85pt;margin-top:15.7pt;width:244.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" stroked="f">
                <v:textbox style="mso-fit-shape-to-text:t" inset="0,0,0,0">
                  <w:txbxContent>
                    <w:p w14:paraId="5C027B57" w14:textId="3B8EF489" w:rsidR="000B2FF6" w:rsidRPr="005630EC" w:rsidRDefault="000B2FF6" w:rsidP="00500A6E">
                      <w:pPr>
                        <w:pStyle w:val="Descripcin"/>
                        <w:jc w:val="right"/>
                        <w:rPr>
                          <w:noProof/>
                          <w:sz w:val="24"/>
                          <w:szCs w:val="20"/>
                        </w:rPr>
                      </w:pPr>
                      <w:r>
                        <w:t xml:space="preserve">Source </w:t>
                      </w:r>
                      <w:fldSimple w:instr=" SEQ Source \* ARABIC ">
                        <w:r w:rsidR="00143AD0">
                          <w:rPr>
                            <w:noProof/>
                          </w:rPr>
                          <w:t>11</w:t>
                        </w:r>
                      </w:fldSimple>
                      <w:r>
                        <w:t>. UPV.</w:t>
                      </w:r>
                    </w:p>
                  </w:txbxContent>
                </v:textbox>
                <w10:wrap type="square"/>
              </v:shape>
            </w:pict>
          </mc:Fallback>
        </mc:AlternateContent>
      </w:r>
      <w:r w:rsidR="00C90771" w:rsidRPr="00E829DB">
        <w:rPr>
          <w:sz w:val="20"/>
          <w:lang w:val="en-GB"/>
        </w:rPr>
        <w:t xml:space="preserve">5. Box for </w:t>
      </w:r>
      <w:bookmarkStart w:id="84" w:name="_Hlk57807823"/>
      <w:r w:rsidR="00C90771" w:rsidRPr="00E829DB">
        <w:rPr>
          <w:sz w:val="20"/>
          <w:lang w:val="en-GB"/>
        </w:rPr>
        <w:t xml:space="preserve">power control circuit breaker  </w:t>
      </w:r>
      <w:bookmarkEnd w:id="84"/>
    </w:p>
    <w:p w14:paraId="0EC8C438" w14:textId="7D44B885" w:rsidR="00C90771" w:rsidRPr="00E829DB" w:rsidRDefault="00C90771" w:rsidP="00C90771">
      <w:pPr>
        <w:spacing w:line="240" w:lineRule="auto"/>
        <w:rPr>
          <w:sz w:val="20"/>
          <w:lang w:val="en-GB"/>
        </w:rPr>
      </w:pPr>
      <w:r w:rsidRPr="00E829DB">
        <w:rPr>
          <w:sz w:val="20"/>
          <w:lang w:val="en-GB"/>
        </w:rPr>
        <w:t xml:space="preserve">6. General devices of control and protection </w:t>
      </w:r>
    </w:p>
    <w:p w14:paraId="5BBF8EF1" w14:textId="77777777" w:rsidR="00500A6E" w:rsidRDefault="00500A6E" w:rsidP="00C90771">
      <w:pPr>
        <w:rPr>
          <w:sz w:val="20"/>
          <w:lang w:val="en-GB"/>
        </w:rPr>
      </w:pPr>
    </w:p>
    <w:p w14:paraId="4F4EEAB1" w14:textId="3E79A519" w:rsidR="003A70ED" w:rsidRDefault="00C90771" w:rsidP="00C90771">
      <w:pPr>
        <w:rPr>
          <w:sz w:val="20"/>
          <w:lang w:val="en-GB"/>
        </w:rPr>
      </w:pPr>
      <w:r w:rsidRPr="00E829DB">
        <w:rPr>
          <w:sz w:val="20"/>
          <w:lang w:val="en-GB"/>
        </w:rPr>
        <w:t>Interior installation:</w:t>
      </w:r>
      <w:r>
        <w:rPr>
          <w:sz w:val="20"/>
          <w:lang w:val="en-GB"/>
        </w:rPr>
        <w:tab/>
        <w:t xml:space="preserve">    </w:t>
      </w:r>
    </w:p>
    <w:p w14:paraId="50795F54" w14:textId="3E0D533F" w:rsidR="00C90771" w:rsidRPr="002F5F14" w:rsidRDefault="00C90771" w:rsidP="00C90771">
      <w:pPr>
        <w:spacing w:line="240" w:lineRule="auto"/>
        <w:rPr>
          <w:sz w:val="18"/>
          <w:szCs w:val="18"/>
          <w:lang w:val="en-GB"/>
        </w:rPr>
      </w:pPr>
      <w:r w:rsidRPr="00E829DB">
        <w:rPr>
          <w:sz w:val="20"/>
          <w:lang w:val="en-GB"/>
        </w:rPr>
        <w:t xml:space="preserve">7. Interior installation </w:t>
      </w:r>
    </w:p>
    <w:p w14:paraId="616986E4" w14:textId="77777777" w:rsidR="00500A6E" w:rsidRDefault="00C90771" w:rsidP="00500A6E">
      <w:pPr>
        <w:keepNext/>
      </w:pPr>
      <w:r w:rsidRPr="00B01290">
        <w:rPr>
          <w:noProof/>
          <w:lang w:val="de-AT" w:eastAsia="de-AT"/>
        </w:rPr>
        <w:drawing>
          <wp:inline distT="0" distB="0" distL="0" distR="0" wp14:anchorId="58C306C5" wp14:editId="22EA064F">
            <wp:extent cx="5732145" cy="232854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328545"/>
                    </a:xfrm>
                    <a:prstGeom prst="rect">
                      <a:avLst/>
                    </a:prstGeom>
                  </pic:spPr>
                </pic:pic>
              </a:graphicData>
            </a:graphic>
          </wp:inline>
        </w:drawing>
      </w:r>
    </w:p>
    <w:p w14:paraId="57652830" w14:textId="31DF35E6" w:rsidR="00500A6E" w:rsidRDefault="00500A6E" w:rsidP="00500A6E">
      <w:pPr>
        <w:pStyle w:val="Descripcin"/>
      </w:pPr>
      <w:r>
        <w:t xml:space="preserve">Fig.  </w:t>
      </w:r>
      <w:r w:rsidR="007E40EC">
        <w:fldChar w:fldCharType="begin"/>
      </w:r>
      <w:r w:rsidR="007E40EC">
        <w:instrText xml:space="preserve"> SEQ Fig._ \* ARABIC </w:instrText>
      </w:r>
      <w:r w:rsidR="007E40EC">
        <w:fldChar w:fldCharType="separate"/>
      </w:r>
      <w:r w:rsidR="00143AD0">
        <w:rPr>
          <w:noProof/>
        </w:rPr>
        <w:t>12</w:t>
      </w:r>
      <w:r w:rsidR="007E40EC">
        <w:rPr>
          <w:noProof/>
        </w:rPr>
        <w:fldChar w:fldCharType="end"/>
      </w:r>
      <w:r>
        <w:t>. Dwelling electric installation scheme</w:t>
      </w:r>
    </w:p>
    <w:p w14:paraId="4996D962" w14:textId="68CB38B7" w:rsidR="00500A6E" w:rsidRDefault="00500A6E" w:rsidP="00500A6E">
      <w:pPr>
        <w:pStyle w:val="Descripcin"/>
      </w:pPr>
      <w:r>
        <w:t xml:space="preserve">Source </w:t>
      </w:r>
      <w:r w:rsidR="007E40EC">
        <w:fldChar w:fldCharType="begin"/>
      </w:r>
      <w:r w:rsidR="007E40EC">
        <w:instrText xml:space="preserve"> SEQ Source \* ARABIC </w:instrText>
      </w:r>
      <w:r w:rsidR="007E40EC">
        <w:fldChar w:fldCharType="separate"/>
      </w:r>
      <w:r w:rsidR="00143AD0">
        <w:rPr>
          <w:noProof/>
        </w:rPr>
        <w:t>12</w:t>
      </w:r>
      <w:r w:rsidR="007E40EC">
        <w:rPr>
          <w:noProof/>
        </w:rPr>
        <w:fldChar w:fldCharType="end"/>
      </w:r>
      <w:r>
        <w:t>. UPV</w:t>
      </w:r>
    </w:p>
    <w:p w14:paraId="1283D63E" w14:textId="77777777" w:rsidR="00C90771" w:rsidRDefault="00C90771" w:rsidP="00C90771">
      <w:pPr>
        <w:rPr>
          <w:lang w:val="en-GB"/>
        </w:rPr>
      </w:pPr>
      <w:r>
        <w:rPr>
          <w:lang w:val="en-GB"/>
        </w:rPr>
        <w:t>Interior installations</w:t>
      </w:r>
    </w:p>
    <w:p w14:paraId="66BECF2E" w14:textId="77777777" w:rsidR="00C90771" w:rsidRDefault="00C90771" w:rsidP="00C90771">
      <w:pPr>
        <w:rPr>
          <w:lang w:val="en-GB"/>
        </w:rPr>
      </w:pPr>
      <w:r>
        <w:rPr>
          <w:lang w:val="en-GB"/>
        </w:rPr>
        <w:t>This kind of installations transport the electricity from the General devices of control and protection to the consumption points.</w:t>
      </w:r>
    </w:p>
    <w:p w14:paraId="411EFC91" w14:textId="64827042" w:rsidR="00C90771" w:rsidRDefault="00C90771" w:rsidP="00C90771">
      <w:pPr>
        <w:rPr>
          <w:lang w:val="en-GB"/>
        </w:rPr>
      </w:pPr>
      <w:r>
        <w:rPr>
          <w:lang w:val="en-GB"/>
        </w:rPr>
        <w:t>There are two different kinds: general services (lightning of stairs, fire alarms,</w:t>
      </w:r>
      <w:r w:rsidR="00500A6E">
        <w:rPr>
          <w:lang w:val="en-GB"/>
        </w:rPr>
        <w:t xml:space="preserve"> </w:t>
      </w:r>
      <w:r>
        <w:rPr>
          <w:lang w:val="en-GB"/>
        </w:rPr>
        <w:t>elevators,</w:t>
      </w:r>
      <w:r w:rsidR="00500A6E">
        <w:rPr>
          <w:lang w:val="en-GB"/>
        </w:rPr>
        <w:t xml:space="preserve"> </w:t>
      </w:r>
      <w:r>
        <w:rPr>
          <w:lang w:val="en-GB"/>
        </w:rPr>
        <w:t>garages…) and dwellings.</w:t>
      </w:r>
    </w:p>
    <w:p w14:paraId="78C7FB3D" w14:textId="77777777" w:rsidR="00500A6E" w:rsidRDefault="00C90771" w:rsidP="00500A6E">
      <w:pPr>
        <w:keepNext/>
      </w:pPr>
      <w:r w:rsidRPr="00B85ADE">
        <w:rPr>
          <w:noProof/>
          <w:lang w:val="de-AT" w:eastAsia="de-AT"/>
        </w:rPr>
        <w:lastRenderedPageBreak/>
        <w:drawing>
          <wp:inline distT="0" distB="0" distL="0" distR="0" wp14:anchorId="7FFF1EEA" wp14:editId="7968CF20">
            <wp:extent cx="5163577" cy="2752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22" t="337"/>
                    <a:stretch/>
                  </pic:blipFill>
                  <pic:spPr bwMode="auto">
                    <a:xfrm>
                      <a:off x="0" y="0"/>
                      <a:ext cx="5168532" cy="2755367"/>
                    </a:xfrm>
                    <a:prstGeom prst="rect">
                      <a:avLst/>
                    </a:prstGeom>
                    <a:ln>
                      <a:noFill/>
                    </a:ln>
                    <a:extLst>
                      <a:ext uri="{53640926-AAD7-44D8-BBD7-CCE9431645EC}">
                        <a14:shadowObscured xmlns:a14="http://schemas.microsoft.com/office/drawing/2010/main"/>
                      </a:ext>
                    </a:extLst>
                  </pic:spPr>
                </pic:pic>
              </a:graphicData>
            </a:graphic>
          </wp:inline>
        </w:drawing>
      </w:r>
    </w:p>
    <w:p w14:paraId="15B6415D" w14:textId="062E8B02" w:rsidR="00C90771" w:rsidRDefault="00500A6E" w:rsidP="00500A6E">
      <w:pPr>
        <w:pStyle w:val="Descripcin"/>
      </w:pPr>
      <w:r>
        <w:t xml:space="preserve">Fig.  </w:t>
      </w:r>
      <w:r w:rsidR="007E40EC">
        <w:fldChar w:fldCharType="begin"/>
      </w:r>
      <w:r w:rsidR="007E40EC">
        <w:instrText xml:space="preserve"> SEQ Fig._ \* ARABIC </w:instrText>
      </w:r>
      <w:r w:rsidR="007E40EC">
        <w:fldChar w:fldCharType="separate"/>
      </w:r>
      <w:r w:rsidR="00143AD0">
        <w:rPr>
          <w:noProof/>
        </w:rPr>
        <w:t>13</w:t>
      </w:r>
      <w:r w:rsidR="007E40EC">
        <w:rPr>
          <w:noProof/>
        </w:rPr>
        <w:fldChar w:fldCharType="end"/>
      </w:r>
      <w:r>
        <w:t xml:space="preserve">. </w:t>
      </w:r>
      <w:r w:rsidRPr="00DE3A6C">
        <w:t>Interior installation scheme</w:t>
      </w:r>
    </w:p>
    <w:p w14:paraId="218E5F72" w14:textId="7281BAB8" w:rsidR="003A70ED" w:rsidRDefault="00C90771" w:rsidP="00C90771">
      <w:pPr>
        <w:pStyle w:val="Descripcin"/>
        <w:rPr>
          <w:lang w:val="en-GB"/>
        </w:rPr>
      </w:pPr>
      <w:r>
        <w:t xml:space="preserve">Source </w:t>
      </w:r>
      <w:r w:rsidR="007E40EC">
        <w:fldChar w:fldCharType="begin"/>
      </w:r>
      <w:r w:rsidR="007E40EC">
        <w:instrText xml:space="preserve"> SEQ Source \* ARABIC </w:instrText>
      </w:r>
      <w:r w:rsidR="007E40EC">
        <w:fldChar w:fldCharType="separate"/>
      </w:r>
      <w:r w:rsidR="00143AD0">
        <w:rPr>
          <w:noProof/>
        </w:rPr>
        <w:t>13</w:t>
      </w:r>
      <w:r w:rsidR="007E40EC">
        <w:rPr>
          <w:noProof/>
        </w:rPr>
        <w:fldChar w:fldCharType="end"/>
      </w:r>
      <w:r>
        <w:t>. UPV</w:t>
      </w:r>
    </w:p>
    <w:p w14:paraId="16F380AE" w14:textId="7DE9800E" w:rsidR="003A70ED" w:rsidRDefault="003A70ED" w:rsidP="00455F68">
      <w:pPr>
        <w:pStyle w:val="Ttulo2"/>
        <w:numPr>
          <w:ilvl w:val="1"/>
          <w:numId w:val="2"/>
        </w:numPr>
      </w:pPr>
      <w:bookmarkStart w:id="85" w:name="_Toc65235621"/>
      <w:r>
        <w:t>V</w:t>
      </w:r>
      <w:r w:rsidR="00EE7C85">
        <w:t>entilation</w:t>
      </w:r>
      <w:bookmarkEnd w:id="85"/>
    </w:p>
    <w:p w14:paraId="169C4198" w14:textId="77777777" w:rsidR="003A70ED" w:rsidRPr="0049687C" w:rsidRDefault="003A70ED" w:rsidP="003A70ED">
      <w:pPr>
        <w:rPr>
          <w:lang w:val="en-GB"/>
        </w:rPr>
      </w:pPr>
      <w:r w:rsidRPr="0049687C">
        <w:rPr>
          <w:lang w:val="en-GB"/>
        </w:rPr>
        <w:t xml:space="preserve">Ventilation is a necessary mechanism for the renovation of indoor air, but also has positive effects on the thermal conditions of the premises, such as night cooling in summer, or </w:t>
      </w:r>
      <w:proofErr w:type="spellStart"/>
      <w:r w:rsidRPr="0049687C">
        <w:rPr>
          <w:lang w:val="en-GB"/>
        </w:rPr>
        <w:t>hygrothermic</w:t>
      </w:r>
      <w:proofErr w:type="spellEnd"/>
      <w:r w:rsidRPr="0049687C">
        <w:rPr>
          <w:lang w:val="en-GB"/>
        </w:rPr>
        <w:t xml:space="preserve">, such as the replacement of saturated indoor air by another exterior with lower moisture content to avoid condensations. </w:t>
      </w:r>
    </w:p>
    <w:p w14:paraId="038D2868" w14:textId="77777777" w:rsidR="003A70ED" w:rsidRPr="0049687C" w:rsidRDefault="003A70ED" w:rsidP="003A70ED">
      <w:pPr>
        <w:rPr>
          <w:lang w:val="en-GB"/>
        </w:rPr>
      </w:pPr>
      <w:r w:rsidRPr="0049687C">
        <w:rPr>
          <w:lang w:val="en-GB"/>
        </w:rPr>
        <w:t xml:space="preserve">The facade cladding should serve to allow the ventilation of the interior space with the outside air through windows, doors and even other specific mechanisms integrated in it, such as ventilation grilles. </w:t>
      </w:r>
    </w:p>
    <w:p w14:paraId="5953DC7F" w14:textId="77777777" w:rsidR="003A70ED" w:rsidRDefault="003A70ED" w:rsidP="003A70ED">
      <w:pPr>
        <w:rPr>
          <w:lang w:val="en-GB"/>
        </w:rPr>
      </w:pPr>
      <w:r w:rsidRPr="0049687C">
        <w:rPr>
          <w:lang w:val="en-GB"/>
        </w:rPr>
        <w:t>In this sense, CTE-DB-HS (Health), in its section HS3 (Indoor air quality), establishes that housing must have a general ventilation system that can be hybrid or mechanical with l the following characteristics:</w:t>
      </w:r>
    </w:p>
    <w:p w14:paraId="013ECF41" w14:textId="77777777" w:rsidR="003A70ED" w:rsidRPr="0049687C" w:rsidRDefault="003A70ED" w:rsidP="003A70ED">
      <w:pPr>
        <w:rPr>
          <w:lang w:val="en-GB"/>
        </w:rPr>
      </w:pPr>
    </w:p>
    <w:p w14:paraId="61A19F4B" w14:textId="77777777" w:rsidR="003A70ED" w:rsidRPr="0049687C" w:rsidRDefault="003A70ED" w:rsidP="003A70ED">
      <w:pPr>
        <w:numPr>
          <w:ilvl w:val="0"/>
          <w:numId w:val="12"/>
        </w:numPr>
        <w:rPr>
          <w:lang w:val="en-GB"/>
        </w:rPr>
      </w:pPr>
      <w:r w:rsidRPr="0049687C">
        <w:rPr>
          <w:lang w:val="en-GB"/>
        </w:rPr>
        <w:t xml:space="preserve">a) Intake openings16 are provided with aerators or fixed attachments of the carpentry, such as </w:t>
      </w:r>
      <w:proofErr w:type="spellStart"/>
      <w:r w:rsidRPr="0049687C">
        <w:rPr>
          <w:lang w:val="en-GB"/>
        </w:rPr>
        <w:t>microventilation</w:t>
      </w:r>
      <w:proofErr w:type="spellEnd"/>
      <w:r w:rsidRPr="0049687C">
        <w:rPr>
          <w:lang w:val="en-GB"/>
        </w:rPr>
        <w:t xml:space="preserve"> devices; however, when exterior carpenters are class 1 of air permeability according to UNE EN 12207: 2000, the opening joints may be considered as inlet openings. </w:t>
      </w:r>
    </w:p>
    <w:p w14:paraId="1068E04F" w14:textId="77777777" w:rsidR="003A70ED" w:rsidRPr="0049687C" w:rsidRDefault="003A70ED" w:rsidP="003A70ED">
      <w:pPr>
        <w:rPr>
          <w:lang w:val="en-GB"/>
        </w:rPr>
      </w:pPr>
    </w:p>
    <w:p w14:paraId="2271F065" w14:textId="77777777" w:rsidR="003A70ED" w:rsidRPr="0049687C" w:rsidRDefault="003A70ED" w:rsidP="003A70ED">
      <w:pPr>
        <w:numPr>
          <w:ilvl w:val="0"/>
          <w:numId w:val="13"/>
        </w:numPr>
        <w:rPr>
          <w:lang w:val="en-GB"/>
        </w:rPr>
      </w:pPr>
      <w:r w:rsidRPr="0049687C">
        <w:rPr>
          <w:lang w:val="en-GB"/>
        </w:rPr>
        <w:t xml:space="preserve">b) The aerators17 must be arranged at a distance from the ground greater than 1,80 m. </w:t>
      </w:r>
    </w:p>
    <w:p w14:paraId="0820274A" w14:textId="77777777" w:rsidR="003A70ED" w:rsidRPr="0049687C" w:rsidRDefault="003A70ED" w:rsidP="003A70ED">
      <w:pPr>
        <w:rPr>
          <w:lang w:val="en-GB"/>
        </w:rPr>
      </w:pPr>
    </w:p>
    <w:p w14:paraId="548FF821" w14:textId="77777777" w:rsidR="003A70ED" w:rsidRPr="0049687C" w:rsidRDefault="003A70ED" w:rsidP="003A70ED">
      <w:pPr>
        <w:numPr>
          <w:ilvl w:val="0"/>
          <w:numId w:val="14"/>
        </w:numPr>
        <w:rPr>
          <w:lang w:val="en-GB"/>
        </w:rPr>
      </w:pPr>
      <w:r w:rsidRPr="0049687C">
        <w:rPr>
          <w:lang w:val="en-GB"/>
        </w:rPr>
        <w:t xml:space="preserve">c) Kitchens, dining rooms, bedrooms and living rooms must have a complementary natural ventilation system. A practicable external window or an external door must be provided. </w:t>
      </w:r>
    </w:p>
    <w:p w14:paraId="322EF74F" w14:textId="77777777" w:rsidR="003A70ED" w:rsidRPr="0049687C" w:rsidRDefault="003A70ED" w:rsidP="003A70ED">
      <w:pPr>
        <w:rPr>
          <w:lang w:val="en-GB"/>
        </w:rPr>
      </w:pPr>
    </w:p>
    <w:p w14:paraId="4ED26C10" w14:textId="77777777" w:rsidR="003A70ED" w:rsidRPr="0049687C" w:rsidRDefault="003A70ED" w:rsidP="003A70ED">
      <w:pPr>
        <w:numPr>
          <w:ilvl w:val="0"/>
          <w:numId w:val="15"/>
        </w:numPr>
        <w:rPr>
          <w:lang w:val="en-GB"/>
        </w:rPr>
      </w:pPr>
      <w:r w:rsidRPr="0049687C">
        <w:rPr>
          <w:lang w:val="en-GB"/>
        </w:rPr>
        <w:t xml:space="preserve">d) The total practicable area of the windows and exterior doors of each room must be at least one-twentieth of the useful surface thereof. </w:t>
      </w:r>
    </w:p>
    <w:p w14:paraId="18AFB4E2" w14:textId="77777777" w:rsidR="003A70ED" w:rsidRDefault="003A70ED" w:rsidP="00787B31">
      <w:pPr>
        <w:rPr>
          <w:lang w:val="en-GB"/>
        </w:rPr>
      </w:pPr>
    </w:p>
    <w:p w14:paraId="260A3F12" w14:textId="68FBE43B" w:rsidR="00787B31" w:rsidRDefault="00EE7C85" w:rsidP="00C90771">
      <w:pPr>
        <w:pStyle w:val="Ttulo2"/>
        <w:numPr>
          <w:ilvl w:val="1"/>
          <w:numId w:val="2"/>
        </w:numPr>
      </w:pPr>
      <w:bookmarkStart w:id="86" w:name="_Toc65235622"/>
      <w:r>
        <w:t>Air conditioning</w:t>
      </w:r>
      <w:bookmarkEnd w:id="86"/>
    </w:p>
    <w:p w14:paraId="1A85975E" w14:textId="02BA88A9" w:rsidR="00C90771" w:rsidRDefault="00C90771" w:rsidP="00C90771">
      <w:pPr>
        <w:rPr>
          <w:lang w:val="en-GB"/>
        </w:rPr>
      </w:pPr>
      <w:r>
        <w:rPr>
          <w:noProof/>
          <w:lang w:val="de-AT" w:eastAsia="de-AT"/>
        </w:rPr>
        <w:drawing>
          <wp:anchor distT="0" distB="0" distL="114300" distR="114300" simplePos="0" relativeHeight="251660288" behindDoc="0" locked="0" layoutInCell="1" allowOverlap="1" wp14:anchorId="126D0678" wp14:editId="7CFBFB31">
            <wp:simplePos x="0" y="0"/>
            <wp:positionH relativeFrom="margin">
              <wp:align>right</wp:align>
            </wp:positionH>
            <wp:positionV relativeFrom="paragraph">
              <wp:posOffset>3843020</wp:posOffset>
            </wp:positionV>
            <wp:extent cx="3191510" cy="196215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40">
                      <a:extLst>
                        <a:ext uri="{28A0092B-C50C-407E-A947-70E740481C1C}">
                          <a14:useLocalDpi xmlns:a14="http://schemas.microsoft.com/office/drawing/2010/main" val="0"/>
                        </a:ext>
                      </a:extLst>
                    </a:blip>
                    <a:srcRect l="85" r="85"/>
                    <a:stretch>
                      <a:fillRect/>
                    </a:stretch>
                  </pic:blipFill>
                  <pic:spPr bwMode="auto">
                    <a:xfrm>
                      <a:off x="0" y="0"/>
                      <a:ext cx="319151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7F0">
        <w:rPr>
          <w:noProof/>
          <w:lang w:val="de-AT" w:eastAsia="de-AT"/>
        </w:rPr>
        <w:drawing>
          <wp:anchor distT="0" distB="0" distL="114300" distR="114300" simplePos="0" relativeHeight="251658240" behindDoc="0" locked="0" layoutInCell="1" allowOverlap="1" wp14:anchorId="13ACF3F1" wp14:editId="5F06B884">
            <wp:simplePos x="0" y="0"/>
            <wp:positionH relativeFrom="margin">
              <wp:align>left</wp:align>
            </wp:positionH>
            <wp:positionV relativeFrom="paragraph">
              <wp:posOffset>579755</wp:posOffset>
            </wp:positionV>
            <wp:extent cx="2751151" cy="2042379"/>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51151" cy="2042379"/>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Air conditioning must be able to maintain the levels of comfort required by the user.  The conditions are going to be different in summer or winter, in the interior of the room considered, there is going to be an energetic interchange between </w:t>
      </w:r>
      <w:proofErr w:type="spellStart"/>
      <w:r>
        <w:rPr>
          <w:lang w:val="en-GB"/>
        </w:rPr>
        <w:t>its</w:t>
      </w:r>
      <w:proofErr w:type="spellEnd"/>
      <w:r>
        <w:rPr>
          <w:lang w:val="en-GB"/>
        </w:rPr>
        <w:t xml:space="preserve"> and the environment, in winter the balance of the interchange will be negative due to the loss of heating higher than the gain and in summer will be positive. </w:t>
      </w:r>
      <w:r w:rsidRPr="004B23B9">
        <w:rPr>
          <w:lang w:val="en-GB"/>
        </w:rPr>
        <w:t xml:space="preserve">In summer to keep the comfort inside designated places its needed cool and dehumidify air proportioned by the air system. To been able to expel the excess of heating from the interior to the exterior of the room, the system of </w:t>
      </w:r>
      <w:r w:rsidRPr="004B23B9">
        <w:rPr>
          <w:lang w:val="en-GB"/>
        </w:rPr>
        <w:lastRenderedPageBreak/>
        <w:t>‘cool production’ must been able to transfer heat from the cool source to the heat source. To produce the constant flow of cool fluid there are two possible methods:</w:t>
      </w:r>
      <w:r>
        <w:rPr>
          <w:lang w:val="en-GB"/>
        </w:rPr>
        <w:t xml:space="preserve"> </w:t>
      </w:r>
      <w:r w:rsidRPr="004B23B9">
        <w:rPr>
          <w:lang w:val="en-GB"/>
        </w:rPr>
        <w:t xml:space="preserve">compression and absorption. The most used are the compression mechanisms based in the inverted Carnot cycle. </w:t>
      </w:r>
    </w:p>
    <w:p w14:paraId="0D10FD66" w14:textId="1F642F65" w:rsidR="00C90771" w:rsidRDefault="00BB2390" w:rsidP="00C90771">
      <w:pPr>
        <w:rPr>
          <w:lang w:val="en-GB"/>
        </w:rPr>
      </w:pPr>
      <w:r>
        <w:rPr>
          <w:noProof/>
          <w:lang w:val="de-AT" w:eastAsia="de-AT"/>
        </w:rPr>
        <mc:AlternateContent>
          <mc:Choice Requires="wps">
            <w:drawing>
              <wp:anchor distT="0" distB="0" distL="114300" distR="114300" simplePos="0" relativeHeight="251662336" behindDoc="0" locked="0" layoutInCell="1" allowOverlap="1" wp14:anchorId="1E281115" wp14:editId="3A4413C6">
                <wp:simplePos x="0" y="0"/>
                <wp:positionH relativeFrom="margin">
                  <wp:posOffset>2552700</wp:posOffset>
                </wp:positionH>
                <wp:positionV relativeFrom="paragraph">
                  <wp:posOffset>278765</wp:posOffset>
                </wp:positionV>
                <wp:extent cx="3602990" cy="635"/>
                <wp:effectExtent l="0" t="0" r="0" b="635"/>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602990" cy="635"/>
                        </a:xfrm>
                        <a:prstGeom prst="rect">
                          <a:avLst/>
                        </a:prstGeom>
                        <a:solidFill>
                          <a:prstClr val="white"/>
                        </a:solidFill>
                        <a:ln>
                          <a:noFill/>
                        </a:ln>
                      </wps:spPr>
                      <wps:txbx>
                        <w:txbxContent>
                          <w:p w14:paraId="3F4B69E2" w14:textId="15631D0D" w:rsidR="000B2FF6" w:rsidRPr="00FC7D44" w:rsidRDefault="000B2FF6" w:rsidP="00C90771">
                            <w:pPr>
                              <w:pStyle w:val="Descripcin"/>
                              <w:rPr>
                                <w:noProof/>
                                <w:sz w:val="24"/>
                                <w:szCs w:val="20"/>
                              </w:rPr>
                            </w:pPr>
                            <w:r>
                              <w:t xml:space="preserve">Source </w:t>
                            </w:r>
                            <w:r w:rsidR="007E40EC">
                              <w:fldChar w:fldCharType="begin"/>
                            </w:r>
                            <w:r w:rsidR="007E40EC">
                              <w:instrText xml:space="preserve"> SEQ Source \* ARABIC </w:instrText>
                            </w:r>
                            <w:r w:rsidR="007E40EC">
                              <w:fldChar w:fldCharType="separate"/>
                            </w:r>
                            <w:r w:rsidR="00143AD0">
                              <w:rPr>
                                <w:noProof/>
                              </w:rPr>
                              <w:t>14</w:t>
                            </w:r>
                            <w:r w:rsidR="007E40EC">
                              <w:rPr>
                                <w:noProof/>
                              </w:rPr>
                              <w:fldChar w:fldCharType="end"/>
                            </w:r>
                            <w: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81115" id="Cuadro de texto 37" o:spid="_x0000_s1032" type="#_x0000_t202" style="position:absolute;left:0;text-align:left;margin-left:201pt;margin-top:21.95pt;width:283.7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" stroked="f">
                <v:textbox style="mso-fit-shape-to-text:t" inset="0,0,0,0">
                  <w:txbxContent>
                    <w:p w14:paraId="3F4B69E2" w14:textId="15631D0D" w:rsidR="000B2FF6" w:rsidRPr="00FC7D44" w:rsidRDefault="000B2FF6" w:rsidP="00C90771">
                      <w:pPr>
                        <w:pStyle w:val="Descripcin"/>
                        <w:rPr>
                          <w:noProof/>
                          <w:sz w:val="24"/>
                          <w:szCs w:val="20"/>
                        </w:rPr>
                      </w:pPr>
                      <w:r>
                        <w:t xml:space="preserve">Source </w:t>
                      </w:r>
                      <w:fldSimple w:instr=" SEQ Source \* ARABIC ">
                        <w:r w:rsidR="00143AD0">
                          <w:rPr>
                            <w:noProof/>
                          </w:rPr>
                          <w:t>14</w:t>
                        </w:r>
                      </w:fldSimple>
                      <w:r>
                        <w:t>. UPV</w:t>
                      </w:r>
                    </w:p>
                  </w:txbxContent>
                </v:textbox>
                <w10:wrap type="square" anchorx="margin"/>
              </v:shape>
            </w:pict>
          </mc:Fallback>
        </mc:AlternateContent>
      </w:r>
      <w:r>
        <w:rPr>
          <w:noProof/>
          <w:lang w:val="de-AT" w:eastAsia="de-AT"/>
        </w:rPr>
        <mc:AlternateContent>
          <mc:Choice Requires="wps">
            <w:drawing>
              <wp:anchor distT="0" distB="0" distL="114300" distR="114300" simplePos="0" relativeHeight="251686912" behindDoc="0" locked="0" layoutInCell="1" allowOverlap="1" wp14:anchorId="5AF1116F" wp14:editId="3FE6025A">
                <wp:simplePos x="0" y="0"/>
                <wp:positionH relativeFrom="margin">
                  <wp:align>right</wp:align>
                </wp:positionH>
                <wp:positionV relativeFrom="paragraph">
                  <wp:posOffset>9525</wp:posOffset>
                </wp:positionV>
                <wp:extent cx="3191510" cy="635"/>
                <wp:effectExtent l="0" t="0" r="8890" b="635"/>
                <wp:wrapSquare wrapText="bothSides"/>
                <wp:docPr id="51" name="Cuadro de texto 51"/>
                <wp:cNvGraphicFramePr/>
                <a:graphic xmlns:a="http://schemas.openxmlformats.org/drawingml/2006/main">
                  <a:graphicData uri="http://schemas.microsoft.com/office/word/2010/wordprocessingShape">
                    <wps:wsp>
                      <wps:cNvSpPr txBox="1"/>
                      <wps:spPr>
                        <a:xfrm>
                          <a:off x="0" y="0"/>
                          <a:ext cx="3191510" cy="635"/>
                        </a:xfrm>
                        <a:prstGeom prst="rect">
                          <a:avLst/>
                        </a:prstGeom>
                        <a:solidFill>
                          <a:prstClr val="white"/>
                        </a:solidFill>
                        <a:ln>
                          <a:noFill/>
                        </a:ln>
                      </wps:spPr>
                      <wps:txbx>
                        <w:txbxContent>
                          <w:p w14:paraId="42332997" w14:textId="22E355F5" w:rsidR="000B2FF6" w:rsidRPr="00D21CA6" w:rsidRDefault="000B2FF6" w:rsidP="00500A6E">
                            <w:pPr>
                              <w:pStyle w:val="Descripcin"/>
                              <w:rPr>
                                <w:noProof/>
                                <w:sz w:val="24"/>
                                <w:szCs w:val="20"/>
                              </w:rPr>
                            </w:pPr>
                            <w:r>
                              <w:t xml:space="preserve">Fig.  </w:t>
                            </w:r>
                            <w:r w:rsidR="007E40EC">
                              <w:fldChar w:fldCharType="begin"/>
                            </w:r>
                            <w:r w:rsidR="007E40EC">
                              <w:instrText xml:space="preserve"> SEQ Fig._ \* ARABIC </w:instrText>
                            </w:r>
                            <w:r w:rsidR="007E40EC">
                              <w:fldChar w:fldCharType="separate"/>
                            </w:r>
                            <w:r w:rsidR="00143AD0">
                              <w:rPr>
                                <w:noProof/>
                              </w:rPr>
                              <w:t>14</w:t>
                            </w:r>
                            <w:r w:rsidR="007E40EC">
                              <w:rPr>
                                <w:noProof/>
                              </w:rPr>
                              <w:fldChar w:fldCharType="end"/>
                            </w:r>
                            <w:r>
                              <w:t>. Air conditioning distribution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1116F" id="Cuadro de texto 51" o:spid="_x0000_s1033" type="#_x0000_t202" style="position:absolute;left:0;text-align:left;margin-left:200.1pt;margin-top:.75pt;width:251.3pt;height:.05pt;z-index:251686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" stroked="f">
                <v:textbox style="mso-fit-shape-to-text:t" inset="0,0,0,0">
                  <w:txbxContent>
                    <w:p w14:paraId="42332997" w14:textId="22E355F5" w:rsidR="000B2FF6" w:rsidRPr="00D21CA6" w:rsidRDefault="000B2FF6" w:rsidP="00500A6E">
                      <w:pPr>
                        <w:pStyle w:val="Descripcin"/>
                        <w:rPr>
                          <w:noProof/>
                          <w:sz w:val="24"/>
                          <w:szCs w:val="20"/>
                        </w:rPr>
                      </w:pPr>
                      <w:r>
                        <w:t xml:space="preserve">Fig.  </w:t>
                      </w:r>
                      <w:fldSimple w:instr=" SEQ Fig._ \* ARABIC ">
                        <w:r w:rsidR="00143AD0">
                          <w:rPr>
                            <w:noProof/>
                          </w:rPr>
                          <w:t>14</w:t>
                        </w:r>
                      </w:fldSimple>
                      <w:r>
                        <w:t>. Air conditioning distribution scheme</w:t>
                      </w:r>
                    </w:p>
                  </w:txbxContent>
                </v:textbox>
                <w10:wrap type="square" anchorx="margin"/>
              </v:shape>
            </w:pict>
          </mc:Fallback>
        </mc:AlternateContent>
      </w:r>
    </w:p>
    <w:p w14:paraId="2D2C50E7" w14:textId="3477E1CE" w:rsidR="00C47A1F" w:rsidRPr="004B23B9" w:rsidRDefault="00E96C99" w:rsidP="00C47A1F">
      <w:pPr>
        <w:rPr>
          <w:lang w:val="en-GB"/>
        </w:rPr>
      </w:pPr>
      <w:r>
        <w:rPr>
          <w:lang w:val="en-GB"/>
        </w:rPr>
        <w:br w:type="page"/>
      </w:r>
      <w:r w:rsidR="00BB2390">
        <w:rPr>
          <w:noProof/>
          <w:lang w:val="de-AT" w:eastAsia="de-AT"/>
        </w:rPr>
        <w:lastRenderedPageBreak/>
        <w:drawing>
          <wp:anchor distT="0" distB="0" distL="114300" distR="114300" simplePos="0" relativeHeight="251664384" behindDoc="0" locked="0" layoutInCell="1" allowOverlap="1" wp14:anchorId="0EA247CA" wp14:editId="011FD6DB">
            <wp:simplePos x="0" y="0"/>
            <wp:positionH relativeFrom="margin">
              <wp:align>center</wp:align>
            </wp:positionH>
            <wp:positionV relativeFrom="paragraph">
              <wp:posOffset>0</wp:posOffset>
            </wp:positionV>
            <wp:extent cx="5212715" cy="2510790"/>
            <wp:effectExtent l="0" t="0" r="6985" b="381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2">
                      <a:extLst>
                        <a:ext uri="{28A0092B-C50C-407E-A947-70E740481C1C}">
                          <a14:useLocalDpi xmlns:a14="http://schemas.microsoft.com/office/drawing/2010/main" val="0"/>
                        </a:ext>
                      </a:extLst>
                    </a:blip>
                    <a:srcRect l="89" r="89"/>
                    <a:stretch>
                      <a:fillRect/>
                    </a:stretch>
                  </pic:blipFill>
                  <pic:spPr bwMode="auto">
                    <a:xfrm>
                      <a:off x="0" y="0"/>
                      <a:ext cx="5212911" cy="2510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A1F">
        <w:rPr>
          <w:noProof/>
          <w:lang w:val="de-AT" w:eastAsia="de-AT"/>
        </w:rPr>
        <mc:AlternateContent>
          <mc:Choice Requires="wps">
            <w:drawing>
              <wp:anchor distT="0" distB="0" distL="114300" distR="114300" simplePos="0" relativeHeight="251668480" behindDoc="0" locked="0" layoutInCell="1" allowOverlap="1" wp14:anchorId="5CC695A4" wp14:editId="6FDC24F2">
                <wp:simplePos x="0" y="0"/>
                <wp:positionH relativeFrom="margin">
                  <wp:align>center</wp:align>
                </wp:positionH>
                <wp:positionV relativeFrom="paragraph">
                  <wp:posOffset>2796540</wp:posOffset>
                </wp:positionV>
                <wp:extent cx="5212715" cy="635"/>
                <wp:effectExtent l="0" t="0" r="6985" b="63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1DC4E47B" w14:textId="3F01DC9D" w:rsidR="000B2FF6" w:rsidRPr="000B2E13" w:rsidRDefault="000B2FF6" w:rsidP="00C47A1F">
                            <w:pPr>
                              <w:pStyle w:val="Descripcin"/>
                              <w:rPr>
                                <w:noProof/>
                                <w:sz w:val="24"/>
                                <w:szCs w:val="20"/>
                              </w:rPr>
                            </w:pPr>
                            <w:r>
                              <w:t xml:space="preserve">Source </w:t>
                            </w:r>
                            <w:r w:rsidR="007E40EC">
                              <w:fldChar w:fldCharType="begin"/>
                            </w:r>
                            <w:r w:rsidR="007E40EC">
                              <w:instrText xml:space="preserve"> SEQ Source \* ARABIC </w:instrText>
                            </w:r>
                            <w:r w:rsidR="007E40EC">
                              <w:fldChar w:fldCharType="separate"/>
                            </w:r>
                            <w:r w:rsidR="00143AD0">
                              <w:rPr>
                                <w:noProof/>
                              </w:rPr>
                              <w:t>15</w:t>
                            </w:r>
                            <w:r w:rsidR="007E40EC">
                              <w:rPr>
                                <w:noProof/>
                              </w:rPr>
                              <w:fldChar w:fldCharType="end"/>
                            </w:r>
                            <w: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695A4" id="Cuadro de texto 42" o:spid="_x0000_s1034" type="#_x0000_t202" style="position:absolute;left:0;text-align:left;margin-left:0;margin-top:220.2pt;width:410.45pt;height:.0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" stroked="f">
                <v:textbox style="mso-fit-shape-to-text:t" inset="0,0,0,0">
                  <w:txbxContent>
                    <w:p w14:paraId="1DC4E47B" w14:textId="3F01DC9D" w:rsidR="000B2FF6" w:rsidRPr="000B2E13" w:rsidRDefault="000B2FF6" w:rsidP="00C47A1F">
                      <w:pPr>
                        <w:pStyle w:val="Descripcin"/>
                        <w:rPr>
                          <w:noProof/>
                          <w:sz w:val="24"/>
                          <w:szCs w:val="20"/>
                        </w:rPr>
                      </w:pPr>
                      <w:r>
                        <w:t xml:space="preserve">Source </w:t>
                      </w:r>
                      <w:fldSimple w:instr=" SEQ Source \* ARABIC ">
                        <w:r w:rsidR="00143AD0">
                          <w:rPr>
                            <w:noProof/>
                          </w:rPr>
                          <w:t>15</w:t>
                        </w:r>
                      </w:fldSimple>
                      <w:r>
                        <w:t>. UPV</w:t>
                      </w:r>
                    </w:p>
                  </w:txbxContent>
                </v:textbox>
                <w10:wrap type="square" anchorx="margin"/>
              </v:shape>
            </w:pict>
          </mc:Fallback>
        </mc:AlternateContent>
      </w:r>
      <w:r w:rsidR="00C47A1F">
        <w:rPr>
          <w:noProof/>
          <w:lang w:val="de-AT" w:eastAsia="de-AT"/>
        </w:rPr>
        <mc:AlternateContent>
          <mc:Choice Requires="wps">
            <w:drawing>
              <wp:anchor distT="0" distB="0" distL="114300" distR="114300" simplePos="0" relativeHeight="251666432" behindDoc="0" locked="0" layoutInCell="1" allowOverlap="1" wp14:anchorId="24365E05" wp14:editId="68FB05F1">
                <wp:simplePos x="0" y="0"/>
                <wp:positionH relativeFrom="column">
                  <wp:posOffset>256540</wp:posOffset>
                </wp:positionH>
                <wp:positionV relativeFrom="paragraph">
                  <wp:posOffset>2567940</wp:posOffset>
                </wp:positionV>
                <wp:extent cx="5212715"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F093124" w14:textId="52748783" w:rsidR="000B2FF6" w:rsidRPr="00AB4B9F" w:rsidRDefault="000B2FF6" w:rsidP="00C47A1F">
                            <w:pPr>
                              <w:pStyle w:val="Descripcin"/>
                              <w:rPr>
                                <w:noProof/>
                                <w:sz w:val="24"/>
                                <w:szCs w:val="20"/>
                              </w:rPr>
                            </w:pPr>
                            <w:r>
                              <w:t xml:space="preserve">Fig.  </w:t>
                            </w:r>
                            <w:r w:rsidR="007E40EC">
                              <w:fldChar w:fldCharType="begin"/>
                            </w:r>
                            <w:r w:rsidR="007E40EC">
                              <w:instrText xml:space="preserve"> SEQ Fig._ \* ARABIC </w:instrText>
                            </w:r>
                            <w:r w:rsidR="007E40EC">
                              <w:fldChar w:fldCharType="separate"/>
                            </w:r>
                            <w:r w:rsidR="00143AD0">
                              <w:rPr>
                                <w:noProof/>
                              </w:rPr>
                              <w:t>15</w:t>
                            </w:r>
                            <w:r w:rsidR="007E40EC">
                              <w:rPr>
                                <w:noProof/>
                              </w:rPr>
                              <w:fldChar w:fldCharType="end"/>
                            </w:r>
                            <w:r>
                              <w:t>. Compact unit and portable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65E05" id="Cuadro de texto 41" o:spid="_x0000_s1035" type="#_x0000_t202" style="position:absolute;left:0;text-align:left;margin-left:20.2pt;margin-top:202.2pt;width:410.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" stroked="f">
                <v:textbox style="mso-fit-shape-to-text:t" inset="0,0,0,0">
                  <w:txbxContent>
                    <w:p w14:paraId="4F093124" w14:textId="52748783" w:rsidR="000B2FF6" w:rsidRPr="00AB4B9F" w:rsidRDefault="000B2FF6" w:rsidP="00C47A1F">
                      <w:pPr>
                        <w:pStyle w:val="Descripcin"/>
                        <w:rPr>
                          <w:noProof/>
                          <w:sz w:val="24"/>
                          <w:szCs w:val="20"/>
                        </w:rPr>
                      </w:pPr>
                      <w:r>
                        <w:t xml:space="preserve">Fig.  </w:t>
                      </w:r>
                      <w:fldSimple w:instr=" SEQ Fig._ \* ARABIC ">
                        <w:r w:rsidR="00143AD0">
                          <w:rPr>
                            <w:noProof/>
                          </w:rPr>
                          <w:t>15</w:t>
                        </w:r>
                      </w:fldSimple>
                      <w:r>
                        <w:t>. Compact unit and portable unit</w:t>
                      </w:r>
                    </w:p>
                  </w:txbxContent>
                </v:textbox>
                <w10:wrap type="square"/>
              </v:shape>
            </w:pict>
          </mc:Fallback>
        </mc:AlternateContent>
      </w:r>
      <w:r w:rsidR="00C47A1F" w:rsidRPr="004B23B9">
        <w:rPr>
          <w:lang w:val="en-GB"/>
        </w:rPr>
        <w:t xml:space="preserve">Types of installation </w:t>
      </w:r>
    </w:p>
    <w:p w14:paraId="1828661E" w14:textId="77777777" w:rsidR="00C47A1F" w:rsidRDefault="00C47A1F" w:rsidP="00C47A1F">
      <w:pPr>
        <w:pStyle w:val="Prrafodelista"/>
        <w:numPr>
          <w:ilvl w:val="0"/>
          <w:numId w:val="17"/>
        </w:numPr>
        <w:rPr>
          <w:lang w:val="en-GB"/>
        </w:rPr>
      </w:pPr>
      <w:r>
        <w:rPr>
          <w:lang w:val="en-GB"/>
        </w:rPr>
        <w:t>Purpose</w:t>
      </w:r>
    </w:p>
    <w:p w14:paraId="60E24937" w14:textId="77777777" w:rsidR="00C47A1F" w:rsidRDefault="00C47A1F" w:rsidP="00C47A1F">
      <w:pPr>
        <w:pStyle w:val="Prrafodelista"/>
        <w:rPr>
          <w:lang w:val="en-GB"/>
        </w:rPr>
      </w:pPr>
      <w:r>
        <w:rPr>
          <w:lang w:val="en-GB"/>
        </w:rPr>
        <w:t xml:space="preserve">-Industrial processes </w:t>
      </w:r>
    </w:p>
    <w:p w14:paraId="641FA549" w14:textId="77777777" w:rsidR="00C47A1F" w:rsidRDefault="00C47A1F" w:rsidP="00C47A1F">
      <w:pPr>
        <w:pStyle w:val="Prrafodelista"/>
        <w:rPr>
          <w:lang w:val="en-GB"/>
        </w:rPr>
      </w:pPr>
      <w:r>
        <w:rPr>
          <w:lang w:val="en-GB"/>
        </w:rPr>
        <w:t xml:space="preserve">-Comfort installation  </w:t>
      </w:r>
    </w:p>
    <w:p w14:paraId="2D14C759" w14:textId="77777777" w:rsidR="00C47A1F" w:rsidRDefault="00C47A1F" w:rsidP="00C47A1F">
      <w:pPr>
        <w:pStyle w:val="Prrafodelista"/>
        <w:numPr>
          <w:ilvl w:val="0"/>
          <w:numId w:val="17"/>
        </w:numPr>
        <w:rPr>
          <w:lang w:val="en-GB"/>
        </w:rPr>
      </w:pPr>
      <w:r>
        <w:rPr>
          <w:lang w:val="en-GB"/>
        </w:rPr>
        <w:t>Season</w:t>
      </w:r>
    </w:p>
    <w:p w14:paraId="11307568" w14:textId="77777777" w:rsidR="00C47A1F" w:rsidRDefault="00C47A1F" w:rsidP="00C47A1F">
      <w:pPr>
        <w:pStyle w:val="Prrafodelista"/>
        <w:rPr>
          <w:lang w:val="en-GB"/>
        </w:rPr>
      </w:pPr>
      <w:r>
        <w:rPr>
          <w:lang w:val="en-GB"/>
        </w:rPr>
        <w:t xml:space="preserve">-Only winter </w:t>
      </w:r>
    </w:p>
    <w:p w14:paraId="0B14C29E" w14:textId="274EF8C8" w:rsidR="00C47A1F" w:rsidRDefault="00C47A1F" w:rsidP="00C47A1F">
      <w:pPr>
        <w:pStyle w:val="Prrafodelista"/>
        <w:rPr>
          <w:lang w:val="en-GB"/>
        </w:rPr>
      </w:pPr>
      <w:r>
        <w:rPr>
          <w:lang w:val="en-GB"/>
        </w:rPr>
        <w:t xml:space="preserve">-Only summer </w:t>
      </w:r>
    </w:p>
    <w:p w14:paraId="367AE4D7" w14:textId="77777777" w:rsidR="00C47A1F" w:rsidRDefault="00C47A1F" w:rsidP="00C47A1F">
      <w:pPr>
        <w:pStyle w:val="Prrafodelista"/>
        <w:rPr>
          <w:lang w:val="en-GB"/>
        </w:rPr>
      </w:pPr>
      <w:r>
        <w:rPr>
          <w:lang w:val="en-GB"/>
        </w:rPr>
        <w:t xml:space="preserve">-All year  </w:t>
      </w:r>
    </w:p>
    <w:p w14:paraId="23A9E3D9" w14:textId="77777777" w:rsidR="00C47A1F" w:rsidRDefault="00C47A1F" w:rsidP="00C47A1F">
      <w:pPr>
        <w:pStyle w:val="Prrafodelista"/>
        <w:numPr>
          <w:ilvl w:val="0"/>
          <w:numId w:val="17"/>
        </w:numPr>
        <w:rPr>
          <w:lang w:val="en-GB"/>
        </w:rPr>
      </w:pPr>
      <w:r>
        <w:rPr>
          <w:lang w:val="en-GB"/>
        </w:rPr>
        <w:t xml:space="preserve">Refrigeration fluid </w:t>
      </w:r>
    </w:p>
    <w:p w14:paraId="4796CA35" w14:textId="77777777" w:rsidR="00C47A1F" w:rsidRDefault="00C47A1F" w:rsidP="00C47A1F">
      <w:pPr>
        <w:pStyle w:val="Prrafodelista"/>
        <w:rPr>
          <w:lang w:val="en-GB"/>
        </w:rPr>
      </w:pPr>
      <w:r>
        <w:rPr>
          <w:lang w:val="en-GB"/>
        </w:rPr>
        <w:t xml:space="preserve">- Air </w:t>
      </w:r>
    </w:p>
    <w:p w14:paraId="7ED82CF1" w14:textId="1265CADF" w:rsidR="00C47A1F" w:rsidRDefault="00C47A1F" w:rsidP="00C47A1F">
      <w:pPr>
        <w:pStyle w:val="Prrafodelista"/>
        <w:rPr>
          <w:lang w:val="en-GB"/>
        </w:rPr>
      </w:pPr>
      <w:r>
        <w:rPr>
          <w:lang w:val="en-GB"/>
        </w:rPr>
        <w:t xml:space="preserve">-Water </w:t>
      </w:r>
    </w:p>
    <w:p w14:paraId="464103A6" w14:textId="3F093740" w:rsidR="00C47A1F" w:rsidRPr="00403962" w:rsidRDefault="00C47A1F" w:rsidP="00C47A1F">
      <w:pPr>
        <w:pStyle w:val="Prrafodelista"/>
        <w:rPr>
          <w:lang w:val="en-GB"/>
        </w:rPr>
      </w:pPr>
      <w:r>
        <w:rPr>
          <w:lang w:val="en-GB"/>
        </w:rPr>
        <w:t xml:space="preserve">-Refrigerants </w:t>
      </w:r>
    </w:p>
    <w:p w14:paraId="4735D8F0" w14:textId="7D1CDE47" w:rsidR="00C47A1F" w:rsidRDefault="00C47A1F" w:rsidP="00C47A1F">
      <w:pPr>
        <w:pStyle w:val="Prrafodelista"/>
        <w:numPr>
          <w:ilvl w:val="0"/>
          <w:numId w:val="17"/>
        </w:numPr>
        <w:rPr>
          <w:lang w:val="en-GB"/>
        </w:rPr>
      </w:pPr>
      <w:r>
        <w:rPr>
          <w:lang w:val="en-GB"/>
        </w:rPr>
        <w:t>Installation</w:t>
      </w:r>
    </w:p>
    <w:p w14:paraId="77D03CA9" w14:textId="77777777" w:rsidR="00C47A1F" w:rsidRDefault="00C47A1F" w:rsidP="00C47A1F">
      <w:pPr>
        <w:pStyle w:val="Prrafodelista"/>
        <w:numPr>
          <w:ilvl w:val="1"/>
          <w:numId w:val="17"/>
        </w:numPr>
        <w:rPr>
          <w:lang w:val="en-GB"/>
        </w:rPr>
      </w:pPr>
      <w:bookmarkStart w:id="87" w:name="_Hlk58241307"/>
      <w:r>
        <w:rPr>
          <w:lang w:val="en-GB"/>
        </w:rPr>
        <w:t xml:space="preserve">Unit </w:t>
      </w:r>
    </w:p>
    <w:p w14:paraId="0AB4188F" w14:textId="77777777" w:rsidR="00C47A1F" w:rsidRDefault="00C47A1F" w:rsidP="00C47A1F">
      <w:pPr>
        <w:pStyle w:val="Prrafodelista"/>
        <w:ind w:left="1440"/>
        <w:rPr>
          <w:lang w:val="en-GB"/>
        </w:rPr>
      </w:pPr>
      <w:r>
        <w:rPr>
          <w:lang w:val="en-GB"/>
        </w:rPr>
        <w:t xml:space="preserve">-For windows and portables </w:t>
      </w:r>
    </w:p>
    <w:p w14:paraId="3A1ECE7C" w14:textId="77777777" w:rsidR="00C47A1F" w:rsidRDefault="00C47A1F" w:rsidP="00C47A1F">
      <w:pPr>
        <w:pStyle w:val="Prrafodelista"/>
        <w:ind w:left="1440"/>
        <w:rPr>
          <w:lang w:val="en-GB"/>
        </w:rPr>
      </w:pPr>
      <w:r>
        <w:rPr>
          <w:lang w:val="en-GB"/>
        </w:rPr>
        <w:t xml:space="preserve">- Compacts and autonomous </w:t>
      </w:r>
      <w:proofErr w:type="gramStart"/>
      <w:r w:rsidRPr="00BB2390">
        <w:rPr>
          <w:lang w:val="en-GB"/>
        </w:rPr>
        <w:t>units</w:t>
      </w:r>
      <w:proofErr w:type="gramEnd"/>
      <w:r>
        <w:rPr>
          <w:lang w:val="en-GB"/>
        </w:rPr>
        <w:t xml:space="preserve"> condensate by air </w:t>
      </w:r>
    </w:p>
    <w:p w14:paraId="4AE44F27" w14:textId="77777777" w:rsidR="00C47A1F" w:rsidRDefault="00C47A1F" w:rsidP="00C47A1F">
      <w:pPr>
        <w:pStyle w:val="Prrafodelista"/>
        <w:ind w:left="1440"/>
        <w:rPr>
          <w:lang w:val="en-GB"/>
        </w:rPr>
      </w:pPr>
      <w:r>
        <w:rPr>
          <w:lang w:val="en-GB"/>
        </w:rPr>
        <w:t xml:space="preserve">- </w:t>
      </w:r>
      <w:r w:rsidRPr="009B1DFA">
        <w:rPr>
          <w:lang w:val="en-GB"/>
        </w:rPr>
        <w:t xml:space="preserve">Compacts and autonomous </w:t>
      </w:r>
      <w:bookmarkEnd w:id="87"/>
      <w:proofErr w:type="gramStart"/>
      <w:r w:rsidRPr="009B1DFA">
        <w:rPr>
          <w:lang w:val="en-GB"/>
        </w:rPr>
        <w:t>units</w:t>
      </w:r>
      <w:proofErr w:type="gramEnd"/>
      <w:r w:rsidRPr="009B1DFA">
        <w:rPr>
          <w:lang w:val="en-GB"/>
        </w:rPr>
        <w:t xml:space="preserve"> condensate by</w:t>
      </w:r>
      <w:r>
        <w:rPr>
          <w:lang w:val="en-GB"/>
        </w:rPr>
        <w:t xml:space="preserve"> water </w:t>
      </w:r>
    </w:p>
    <w:p w14:paraId="33BD586C" w14:textId="77777777" w:rsidR="00C47A1F" w:rsidRPr="009B1DFA" w:rsidRDefault="00C47A1F" w:rsidP="00C47A1F">
      <w:pPr>
        <w:pStyle w:val="Prrafodelista"/>
        <w:numPr>
          <w:ilvl w:val="1"/>
          <w:numId w:val="17"/>
        </w:numPr>
        <w:rPr>
          <w:lang w:val="en-GB"/>
        </w:rPr>
      </w:pPr>
      <w:r>
        <w:rPr>
          <w:lang w:val="en-GB"/>
        </w:rPr>
        <w:t xml:space="preserve">Parted system </w:t>
      </w:r>
    </w:p>
    <w:p w14:paraId="01F5E521" w14:textId="77777777" w:rsidR="00C47A1F" w:rsidRDefault="00C47A1F" w:rsidP="00C47A1F">
      <w:pPr>
        <w:pStyle w:val="Prrafodelista"/>
        <w:ind w:left="1440"/>
        <w:rPr>
          <w:lang w:val="en-GB"/>
        </w:rPr>
      </w:pPr>
      <w:r>
        <w:rPr>
          <w:lang w:val="en-GB"/>
        </w:rPr>
        <w:t>-Split type (discharge by conducts or direct)</w:t>
      </w:r>
    </w:p>
    <w:p w14:paraId="5163D7D0" w14:textId="77777777" w:rsidR="00C47A1F" w:rsidRDefault="00C47A1F" w:rsidP="00C47A1F">
      <w:pPr>
        <w:pStyle w:val="Prrafodelista"/>
        <w:ind w:left="1440"/>
        <w:rPr>
          <w:lang w:val="en-GB"/>
        </w:rPr>
      </w:pPr>
      <w:r>
        <w:rPr>
          <w:lang w:val="en-GB"/>
        </w:rPr>
        <w:t xml:space="preserve">-multi-split </w:t>
      </w:r>
    </w:p>
    <w:p w14:paraId="7E5B2293" w14:textId="77777777" w:rsidR="00C47A1F" w:rsidRDefault="00C47A1F" w:rsidP="00C47A1F">
      <w:pPr>
        <w:pStyle w:val="Prrafodelista"/>
        <w:numPr>
          <w:ilvl w:val="1"/>
          <w:numId w:val="17"/>
        </w:numPr>
        <w:rPr>
          <w:lang w:val="en-GB"/>
        </w:rPr>
      </w:pPr>
      <w:r>
        <w:rPr>
          <w:lang w:val="en-GB"/>
        </w:rPr>
        <w:t xml:space="preserve">Centralized systems </w:t>
      </w:r>
    </w:p>
    <w:p w14:paraId="094A5459" w14:textId="77777777" w:rsidR="00C47A1F" w:rsidRDefault="00C47A1F" w:rsidP="00C47A1F">
      <w:pPr>
        <w:pStyle w:val="Prrafodelista"/>
        <w:ind w:left="1440"/>
        <w:rPr>
          <w:lang w:val="en-GB"/>
        </w:rPr>
      </w:pPr>
      <w:r>
        <w:rPr>
          <w:lang w:val="en-GB"/>
        </w:rPr>
        <w:t xml:space="preserve">-Mixed (induction or fan coil)  </w:t>
      </w:r>
    </w:p>
    <w:p w14:paraId="03928006" w14:textId="79BFBE3E" w:rsidR="00C47A1F" w:rsidRDefault="00C47A1F" w:rsidP="00C47A1F">
      <w:pPr>
        <w:pStyle w:val="Prrafodelista"/>
        <w:ind w:left="1440"/>
        <w:rPr>
          <w:lang w:val="en-GB"/>
        </w:rPr>
      </w:pPr>
      <w:r>
        <w:rPr>
          <w:lang w:val="en-GB"/>
        </w:rPr>
        <w:t>- All air (steady flow, variable volume, two conducts)</w:t>
      </w:r>
    </w:p>
    <w:p w14:paraId="4BF23DB2" w14:textId="2735A22B" w:rsidR="00C47A1F" w:rsidRDefault="00C47A1F" w:rsidP="00C47A1F">
      <w:pPr>
        <w:pStyle w:val="Prrafodelista"/>
        <w:ind w:left="1440"/>
        <w:rPr>
          <w:lang w:val="en-GB"/>
        </w:rPr>
      </w:pPr>
    </w:p>
    <w:p w14:paraId="4F9B108E" w14:textId="3114A761" w:rsidR="00C47A1F" w:rsidRDefault="00C47A1F" w:rsidP="00C47A1F">
      <w:pPr>
        <w:pStyle w:val="Prrafodelista"/>
        <w:ind w:left="1440"/>
        <w:rPr>
          <w:lang w:val="en-GB"/>
        </w:rPr>
      </w:pPr>
    </w:p>
    <w:p w14:paraId="7399AD06" w14:textId="77777777" w:rsidR="00C47A1F" w:rsidRDefault="00C47A1F" w:rsidP="00C47A1F">
      <w:pPr>
        <w:pStyle w:val="Prrafodelista"/>
        <w:ind w:left="1440"/>
        <w:rPr>
          <w:lang w:val="en-GB"/>
        </w:rPr>
      </w:pPr>
    </w:p>
    <w:p w14:paraId="4818EB73" w14:textId="698FBE55" w:rsidR="00C47A1F" w:rsidRDefault="00C47A1F">
      <w:pPr>
        <w:spacing w:after="0" w:line="240" w:lineRule="auto"/>
        <w:jc w:val="left"/>
        <w:rPr>
          <w:rFonts w:ascii="Arial Narrow" w:hAnsi="Arial Narrow"/>
          <w:lang w:val="en-GB"/>
        </w:rPr>
      </w:pPr>
      <w:r>
        <w:rPr>
          <w:rFonts w:ascii="Arial Narrow" w:hAnsi="Arial Narrow"/>
          <w:lang w:val="en-GB"/>
        </w:rPr>
        <w:br w:type="page"/>
      </w:r>
    </w:p>
    <w:p w14:paraId="6CB886D2" w14:textId="3454375E" w:rsidR="00C47A1F" w:rsidRDefault="00C47A1F" w:rsidP="006F0ABF">
      <w:pPr>
        <w:spacing w:line="276" w:lineRule="auto"/>
        <w:rPr>
          <w:rFonts w:ascii="Arial Narrow" w:hAnsi="Arial Narrow"/>
          <w:lang w:val="en-GB"/>
        </w:rPr>
      </w:pPr>
      <w:r>
        <w:rPr>
          <w:noProof/>
          <w:lang w:val="de-AT" w:eastAsia="de-AT"/>
        </w:rPr>
        <w:lastRenderedPageBreak/>
        <w:drawing>
          <wp:anchor distT="0" distB="0" distL="114300" distR="114300" simplePos="0" relativeHeight="251670528" behindDoc="0" locked="0" layoutInCell="1" allowOverlap="1" wp14:anchorId="598A198F" wp14:editId="29F3A6D9">
            <wp:simplePos x="0" y="0"/>
            <wp:positionH relativeFrom="margin">
              <wp:posOffset>19050</wp:posOffset>
            </wp:positionH>
            <wp:positionV relativeFrom="paragraph">
              <wp:posOffset>1905</wp:posOffset>
            </wp:positionV>
            <wp:extent cx="5090160" cy="31305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3">
                      <a:extLst>
                        <a:ext uri="{28A0092B-C50C-407E-A947-70E740481C1C}">
                          <a14:useLocalDpi xmlns:a14="http://schemas.microsoft.com/office/drawing/2010/main" val="0"/>
                        </a:ext>
                      </a:extLst>
                    </a:blip>
                    <a:srcRect l="63" r="63"/>
                    <a:stretch>
                      <a:fillRect/>
                    </a:stretch>
                  </pic:blipFill>
                  <pic:spPr bwMode="auto">
                    <a:xfrm>
                      <a:off x="0" y="0"/>
                      <a:ext cx="5090160" cy="313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0B774" w14:textId="54EC9665" w:rsidR="00C47A1F" w:rsidRDefault="00C47A1F" w:rsidP="006F0ABF">
      <w:pPr>
        <w:spacing w:line="276" w:lineRule="auto"/>
        <w:rPr>
          <w:rFonts w:ascii="Arial Narrow" w:hAnsi="Arial Narrow"/>
          <w:lang w:val="en-GB"/>
        </w:rPr>
      </w:pPr>
    </w:p>
    <w:p w14:paraId="59ACA850" w14:textId="77777777" w:rsidR="00B044AA" w:rsidRDefault="00B044AA">
      <w:pPr>
        <w:spacing w:after="0" w:line="240" w:lineRule="auto"/>
        <w:jc w:val="left"/>
        <w:rPr>
          <w:rFonts w:ascii="Arial Narrow" w:hAnsi="Arial Narrow"/>
          <w:lang w:val="en-GB"/>
        </w:rPr>
      </w:pPr>
    </w:p>
    <w:p w14:paraId="1C27274B" w14:textId="0ECA43E6" w:rsidR="00C47A1F" w:rsidRDefault="00BB2390">
      <w:pPr>
        <w:spacing w:after="0" w:line="240" w:lineRule="auto"/>
        <w:jc w:val="left"/>
        <w:rPr>
          <w:rFonts w:ascii="Arial Narrow" w:hAnsi="Arial Narrow"/>
          <w:lang w:val="en-GB"/>
        </w:rPr>
      </w:pPr>
      <w:r>
        <w:rPr>
          <w:noProof/>
          <w:lang w:val="de-AT" w:eastAsia="de-AT"/>
        </w:rPr>
        <w:drawing>
          <wp:anchor distT="0" distB="0" distL="114300" distR="114300" simplePos="0" relativeHeight="251672576" behindDoc="0" locked="0" layoutInCell="1" allowOverlap="1" wp14:anchorId="079C1B95" wp14:editId="671AB29F">
            <wp:simplePos x="0" y="0"/>
            <wp:positionH relativeFrom="margin">
              <wp:align>left</wp:align>
            </wp:positionH>
            <wp:positionV relativeFrom="paragraph">
              <wp:posOffset>3331845</wp:posOffset>
            </wp:positionV>
            <wp:extent cx="5212715" cy="2715260"/>
            <wp:effectExtent l="0" t="0" r="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4">
                      <a:extLst>
                        <a:ext uri="{28A0092B-C50C-407E-A947-70E740481C1C}">
                          <a14:useLocalDpi xmlns:a14="http://schemas.microsoft.com/office/drawing/2010/main" val="0"/>
                        </a:ext>
                      </a:extLst>
                    </a:blip>
                    <a:srcRect t="13" b="13"/>
                    <a:stretch>
                      <a:fillRect/>
                    </a:stretch>
                  </pic:blipFill>
                  <pic:spPr bwMode="auto">
                    <a:xfrm>
                      <a:off x="0" y="0"/>
                      <a:ext cx="5212715"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A6E">
        <w:rPr>
          <w:noProof/>
          <w:lang w:val="de-AT" w:eastAsia="de-AT"/>
        </w:rPr>
        <mc:AlternateContent>
          <mc:Choice Requires="wps">
            <w:drawing>
              <wp:anchor distT="0" distB="0" distL="114300" distR="114300" simplePos="0" relativeHeight="251674624" behindDoc="0" locked="0" layoutInCell="1" allowOverlap="1" wp14:anchorId="15C23B2F" wp14:editId="221E7E04">
                <wp:simplePos x="0" y="0"/>
                <wp:positionH relativeFrom="column">
                  <wp:posOffset>15240</wp:posOffset>
                </wp:positionH>
                <wp:positionV relativeFrom="paragraph">
                  <wp:posOffset>2877820</wp:posOffset>
                </wp:positionV>
                <wp:extent cx="5090160" cy="635"/>
                <wp:effectExtent l="0" t="0" r="0" b="635"/>
                <wp:wrapSquare wrapText="bothSides"/>
                <wp:docPr id="45" name="Cuadro de texto 45"/>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595F4CB8" w14:textId="06198A6D" w:rsidR="000B2FF6" w:rsidRPr="005851FF" w:rsidRDefault="000B2FF6" w:rsidP="00C47A1F">
                            <w:pPr>
                              <w:pStyle w:val="Descripcin"/>
                              <w:rPr>
                                <w:noProof/>
                                <w:sz w:val="24"/>
                                <w:szCs w:val="20"/>
                              </w:rPr>
                            </w:pPr>
                            <w:r>
                              <w:t>Source 11.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C23B2F" id="Cuadro de texto 45" o:spid="_x0000_s1036" type="#_x0000_t202" style="position:absolute;margin-left:1.2pt;margin-top:226.6pt;width:400.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" stroked="f">
                <v:textbox style="mso-fit-shape-to-text:t" inset="0,0,0,0">
                  <w:txbxContent>
                    <w:p w14:paraId="595F4CB8" w14:textId="06198A6D" w:rsidR="000B2FF6" w:rsidRPr="005851FF" w:rsidRDefault="000B2FF6" w:rsidP="00C47A1F">
                      <w:pPr>
                        <w:pStyle w:val="Descripcin"/>
                        <w:rPr>
                          <w:noProof/>
                          <w:sz w:val="24"/>
                          <w:szCs w:val="20"/>
                        </w:rPr>
                      </w:pPr>
                      <w:r>
                        <w:t>Source 11. UPV</w:t>
                      </w:r>
                    </w:p>
                  </w:txbxContent>
                </v:textbox>
                <w10:wrap type="square"/>
              </v:shape>
            </w:pict>
          </mc:Fallback>
        </mc:AlternateContent>
      </w:r>
      <w:r w:rsidR="00C47A1F">
        <w:rPr>
          <w:noProof/>
          <w:lang w:val="de-AT" w:eastAsia="de-AT"/>
        </w:rPr>
        <mc:AlternateContent>
          <mc:Choice Requires="wps">
            <w:drawing>
              <wp:anchor distT="0" distB="0" distL="114300" distR="114300" simplePos="0" relativeHeight="251676672" behindDoc="0" locked="0" layoutInCell="1" allowOverlap="1" wp14:anchorId="224FECE2" wp14:editId="08BF93EA">
                <wp:simplePos x="0" y="0"/>
                <wp:positionH relativeFrom="margin">
                  <wp:align>left</wp:align>
                </wp:positionH>
                <wp:positionV relativeFrom="paragraph">
                  <wp:posOffset>6355080</wp:posOffset>
                </wp:positionV>
                <wp:extent cx="5212715" cy="635"/>
                <wp:effectExtent l="0" t="0" r="6985" b="635"/>
                <wp:wrapSquare wrapText="bothSides"/>
                <wp:docPr id="46" name="Cuadro de texto 46"/>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1DE1CE36" w14:textId="2150AB9B" w:rsidR="000B2FF6" w:rsidRPr="00897987" w:rsidRDefault="000B2FF6" w:rsidP="00C47A1F">
                            <w:pPr>
                              <w:pStyle w:val="Descripcin"/>
                              <w:rPr>
                                <w:noProof/>
                                <w:sz w:val="24"/>
                                <w:szCs w:val="20"/>
                              </w:rPr>
                            </w:pPr>
                            <w:r>
                              <w:t>Source 12.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FECE2" id="Cuadro de texto 46" o:spid="_x0000_s1037" type="#_x0000_t202" style="position:absolute;margin-left:0;margin-top:500.4pt;width:410.4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" stroked="f">
                <v:textbox style="mso-fit-shape-to-text:t" inset="0,0,0,0">
                  <w:txbxContent>
                    <w:p w14:paraId="1DE1CE36" w14:textId="2150AB9B" w:rsidR="000B2FF6" w:rsidRPr="00897987" w:rsidRDefault="000B2FF6" w:rsidP="00C47A1F">
                      <w:pPr>
                        <w:pStyle w:val="Descripcin"/>
                        <w:rPr>
                          <w:noProof/>
                          <w:sz w:val="24"/>
                          <w:szCs w:val="20"/>
                        </w:rPr>
                      </w:pPr>
                      <w:r>
                        <w:t>Source 12. UPV</w:t>
                      </w:r>
                    </w:p>
                  </w:txbxContent>
                </v:textbox>
                <w10:wrap type="square" anchorx="margin"/>
              </v:shape>
            </w:pict>
          </mc:Fallback>
        </mc:AlternateContent>
      </w:r>
      <w:r w:rsidR="00C47A1F">
        <w:rPr>
          <w:noProof/>
          <w:lang w:val="de-AT" w:eastAsia="de-AT"/>
        </w:rPr>
        <mc:AlternateContent>
          <mc:Choice Requires="wps">
            <w:drawing>
              <wp:anchor distT="0" distB="0" distL="114300" distR="114300" simplePos="0" relativeHeight="251680768" behindDoc="0" locked="0" layoutInCell="1" allowOverlap="1" wp14:anchorId="39A285D0" wp14:editId="2726C6C4">
                <wp:simplePos x="0" y="0"/>
                <wp:positionH relativeFrom="margin">
                  <wp:align>left</wp:align>
                </wp:positionH>
                <wp:positionV relativeFrom="paragraph">
                  <wp:posOffset>6089015</wp:posOffset>
                </wp:positionV>
                <wp:extent cx="5212715" cy="635"/>
                <wp:effectExtent l="0" t="0" r="6985" b="635"/>
                <wp:wrapSquare wrapText="bothSides"/>
                <wp:docPr id="48" name="Cuadro de texto 48"/>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CB022EA" w14:textId="7A6D03B8" w:rsidR="000B2FF6" w:rsidRPr="00581743" w:rsidRDefault="000B2FF6" w:rsidP="00C47A1F">
                            <w:pPr>
                              <w:pStyle w:val="Descripcin"/>
                              <w:rPr>
                                <w:noProof/>
                                <w:sz w:val="24"/>
                                <w:szCs w:val="20"/>
                              </w:rPr>
                            </w:pPr>
                            <w:r>
                              <w:t xml:space="preserve">Fig.  12. </w:t>
                            </w:r>
                            <w:proofErr w:type="spellStart"/>
                            <w:r>
                              <w:t>Multy</w:t>
                            </w:r>
                            <w:proofErr w:type="spellEnd"/>
                            <w:r>
                              <w:t>-Split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285D0" id="Cuadro de texto 48" o:spid="_x0000_s1038" type="#_x0000_t202" style="position:absolute;margin-left:0;margin-top:479.45pt;width:410.45pt;height:.0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" stroked="f">
                <v:textbox style="mso-fit-shape-to-text:t" inset="0,0,0,0">
                  <w:txbxContent>
                    <w:p w14:paraId="4CB022EA" w14:textId="7A6D03B8" w:rsidR="000B2FF6" w:rsidRPr="00581743" w:rsidRDefault="000B2FF6" w:rsidP="00C47A1F">
                      <w:pPr>
                        <w:pStyle w:val="Descripcin"/>
                        <w:rPr>
                          <w:noProof/>
                          <w:sz w:val="24"/>
                          <w:szCs w:val="20"/>
                        </w:rPr>
                      </w:pPr>
                      <w:r>
                        <w:t xml:space="preserve">Fig.  12. </w:t>
                      </w:r>
                      <w:proofErr w:type="spellStart"/>
                      <w:r>
                        <w:t>Multy</w:t>
                      </w:r>
                      <w:proofErr w:type="spellEnd"/>
                      <w:r>
                        <w:t>-Split system</w:t>
                      </w:r>
                    </w:p>
                  </w:txbxContent>
                </v:textbox>
                <w10:wrap type="square" anchorx="margin"/>
              </v:shape>
            </w:pict>
          </mc:Fallback>
        </mc:AlternateContent>
      </w:r>
      <w:r w:rsidR="00C47A1F">
        <w:rPr>
          <w:noProof/>
          <w:lang w:val="de-AT" w:eastAsia="de-AT"/>
        </w:rPr>
        <mc:AlternateContent>
          <mc:Choice Requires="wps">
            <w:drawing>
              <wp:anchor distT="0" distB="0" distL="114300" distR="114300" simplePos="0" relativeHeight="251678720" behindDoc="0" locked="0" layoutInCell="1" allowOverlap="1" wp14:anchorId="1F0A52C7" wp14:editId="009B766C">
                <wp:simplePos x="0" y="0"/>
                <wp:positionH relativeFrom="column">
                  <wp:posOffset>15240</wp:posOffset>
                </wp:positionH>
                <wp:positionV relativeFrom="paragraph">
                  <wp:posOffset>2618105</wp:posOffset>
                </wp:positionV>
                <wp:extent cx="5090160" cy="635"/>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32AAE5F1" w14:textId="390F42F5" w:rsidR="000B2FF6" w:rsidRPr="00F33B0B" w:rsidRDefault="000B2FF6" w:rsidP="00C47A1F">
                            <w:pPr>
                              <w:pStyle w:val="Descripcin"/>
                              <w:rPr>
                                <w:noProof/>
                                <w:sz w:val="24"/>
                                <w:szCs w:val="20"/>
                              </w:rPr>
                            </w:pPr>
                            <w:r>
                              <w:t>Fig.  11. Single Split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A52C7" id="Cuadro de texto 47" o:spid="_x0000_s1039" type="#_x0000_t202" style="position:absolute;margin-left:1.2pt;margin-top:206.15pt;width:400.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" stroked="f">
                <v:textbox style="mso-fit-shape-to-text:t" inset="0,0,0,0">
                  <w:txbxContent>
                    <w:p w14:paraId="32AAE5F1" w14:textId="390F42F5" w:rsidR="000B2FF6" w:rsidRPr="00F33B0B" w:rsidRDefault="000B2FF6" w:rsidP="00C47A1F">
                      <w:pPr>
                        <w:pStyle w:val="Descripcin"/>
                        <w:rPr>
                          <w:noProof/>
                          <w:sz w:val="24"/>
                          <w:szCs w:val="20"/>
                        </w:rPr>
                      </w:pPr>
                      <w:r>
                        <w:t>Fig.  11. Single Split system.</w:t>
                      </w:r>
                    </w:p>
                  </w:txbxContent>
                </v:textbox>
                <w10:wrap type="square"/>
              </v:shape>
            </w:pict>
          </mc:Fallback>
        </mc:AlternateContent>
      </w:r>
      <w:r w:rsidR="00C47A1F">
        <w:rPr>
          <w:rFonts w:ascii="Arial Narrow" w:hAnsi="Arial Narrow"/>
          <w:lang w:val="en-GB"/>
        </w:rPr>
        <w:br w:type="page"/>
      </w:r>
    </w:p>
    <w:p w14:paraId="4A85A629" w14:textId="1A78959B" w:rsidR="00402F19" w:rsidRPr="00B044AA" w:rsidRDefault="00B044AA" w:rsidP="00B044AA">
      <w:pPr>
        <w:pStyle w:val="Ttulo2"/>
        <w:numPr>
          <w:ilvl w:val="1"/>
          <w:numId w:val="2"/>
        </w:numPr>
      </w:pPr>
      <w:bookmarkStart w:id="88" w:name="_Toc65235623"/>
      <w:proofErr w:type="spellStart"/>
      <w:r w:rsidRPr="00B044AA">
        <w:lastRenderedPageBreak/>
        <w:t>T</w:t>
      </w:r>
      <w:r w:rsidR="00EE7C85">
        <w:t>elecomunications</w:t>
      </w:r>
      <w:bookmarkEnd w:id="88"/>
      <w:proofErr w:type="spellEnd"/>
    </w:p>
    <w:p w14:paraId="0CE4448C" w14:textId="2FD64865" w:rsidR="00B044AA" w:rsidRDefault="00B044AA">
      <w:pPr>
        <w:spacing w:after="0" w:line="240" w:lineRule="auto"/>
        <w:jc w:val="left"/>
        <w:rPr>
          <w:rFonts w:ascii="Arial Narrow" w:hAnsi="Arial Narrow"/>
        </w:rPr>
      </w:pPr>
    </w:p>
    <w:p w14:paraId="50984E27" w14:textId="77777777" w:rsidR="00BB2390" w:rsidRDefault="00BB2390" w:rsidP="00BB2390">
      <w:pPr>
        <w:rPr>
          <w:lang w:val="en-GB"/>
        </w:rPr>
      </w:pPr>
      <w:r>
        <w:rPr>
          <w:lang w:val="en-GB"/>
        </w:rPr>
        <w:t xml:space="preserve">This type of installations capture, adapt and distribute to the houses and establishments all sort of telecommunication devices. </w:t>
      </w:r>
    </w:p>
    <w:p w14:paraId="7DFB0AC7" w14:textId="77777777" w:rsidR="00BB2390" w:rsidRDefault="00BB2390" w:rsidP="00BB2390">
      <w:pPr>
        <w:rPr>
          <w:noProof/>
        </w:rPr>
      </w:pPr>
      <w:r>
        <w:rPr>
          <w:noProof/>
          <w:lang w:val="de-AT" w:eastAsia="de-AT"/>
        </w:rPr>
        <mc:AlternateContent>
          <mc:Choice Requires="wps">
            <w:drawing>
              <wp:anchor distT="0" distB="0" distL="114300" distR="114300" simplePos="0" relativeHeight="251691008" behindDoc="1" locked="0" layoutInCell="1" allowOverlap="1" wp14:anchorId="5A952512" wp14:editId="26BC0AB8">
                <wp:simplePos x="0" y="0"/>
                <wp:positionH relativeFrom="column">
                  <wp:posOffset>0</wp:posOffset>
                </wp:positionH>
                <wp:positionV relativeFrom="paragraph">
                  <wp:posOffset>6095365</wp:posOffset>
                </wp:positionV>
                <wp:extent cx="3209925" cy="635"/>
                <wp:effectExtent l="0" t="0" r="0" b="0"/>
                <wp:wrapTight wrapText="bothSides">
                  <wp:wrapPolygon edited="0">
                    <wp:start x="0" y="0"/>
                    <wp:lineTo x="0" y="21600"/>
                    <wp:lineTo x="21600" y="21600"/>
                    <wp:lineTo x="21600" y="0"/>
                  </wp:wrapPolygon>
                </wp:wrapTight>
                <wp:docPr id="38" name="Cuadro de texto 38"/>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1209B5E6" w14:textId="77777777" w:rsidR="000B2FF6" w:rsidRPr="00427C34" w:rsidRDefault="000B2FF6" w:rsidP="00BB2390">
                            <w:pPr>
                              <w:pStyle w:val="Descripcin"/>
                              <w:rPr>
                                <w:noProof/>
                                <w:sz w:val="24"/>
                                <w:szCs w:val="20"/>
                              </w:rPr>
                            </w:pPr>
                            <w:r>
                              <w:rPr>
                                <w:rFonts w:ascii="Arial" w:hAnsi="Arial" w:cs="Arial"/>
                                <w:color w:val="464646"/>
                                <w:sz w:val="21"/>
                                <w:szCs w:val="21"/>
                                <w:shd w:val="clear" w:color="auto" w:fill="FFFFFF"/>
                              </w:rPr>
                              <w:t xml:space="preserve">A common vertical optical transport network extends from the basement to the roof and appears in every telecom room. The physical cabling and active electronics for the vertical transport need to be segregated and identified separate from tenant networks. Source: web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952512" id="Cuadro de texto 38" o:spid="_x0000_s1040" type="#_x0000_t202" style="position:absolute;left:0;text-align:left;margin-left:0;margin-top:479.95pt;width:252.7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" stroked="f">
                <v:textbox style="mso-fit-shape-to-text:t" inset="0,0,0,0">
                  <w:txbxContent>
                    <w:p w14:paraId="1209B5E6" w14:textId="77777777" w:rsidR="000B2FF6" w:rsidRPr="00427C34" w:rsidRDefault="000B2FF6" w:rsidP="00BB2390">
                      <w:pPr>
                        <w:pStyle w:val="Descripcin"/>
                        <w:rPr>
                          <w:noProof/>
                          <w:sz w:val="24"/>
                          <w:szCs w:val="20"/>
                        </w:rPr>
                      </w:pPr>
                      <w:r>
                        <w:rPr>
                          <w:rFonts w:ascii="Arial" w:hAnsi="Arial" w:cs="Arial"/>
                          <w:color w:val="464646"/>
                          <w:sz w:val="21"/>
                          <w:szCs w:val="21"/>
                          <w:shd w:val="clear" w:color="auto" w:fill="FFFFFF"/>
                        </w:rPr>
                        <w:t xml:space="preserve">A common vertical optical transport network extends from the basement to the roof and appears in every telecom room. The physical cabling and active electronics for the vertical transport need to be segregated and identified separate from tenant networks. Source: web 3 </w:t>
                      </w:r>
                    </w:p>
                  </w:txbxContent>
                </v:textbox>
                <w10:wrap type="tight"/>
              </v:shape>
            </w:pict>
          </mc:Fallback>
        </mc:AlternateContent>
      </w:r>
      <w:r>
        <w:rPr>
          <w:noProof/>
          <w:lang w:val="de-AT" w:eastAsia="de-AT"/>
        </w:rPr>
        <w:drawing>
          <wp:anchor distT="0" distB="0" distL="114300" distR="114300" simplePos="0" relativeHeight="251688960" behindDoc="1" locked="0" layoutInCell="1" allowOverlap="1" wp14:anchorId="16F3ECE5" wp14:editId="26D3BB93">
            <wp:simplePos x="0" y="0"/>
            <wp:positionH relativeFrom="margin">
              <wp:align>left</wp:align>
            </wp:positionH>
            <wp:positionV relativeFrom="paragraph">
              <wp:posOffset>1664335</wp:posOffset>
            </wp:positionV>
            <wp:extent cx="3209925" cy="4373880"/>
            <wp:effectExtent l="0" t="0" r="9525" b="7620"/>
            <wp:wrapTight wrapText="bothSides">
              <wp:wrapPolygon edited="0">
                <wp:start x="0" y="0"/>
                <wp:lineTo x="0" y="21544"/>
                <wp:lineTo x="21536" y="21544"/>
                <wp:lineTo x="21536" y="0"/>
                <wp:lineTo x="0" y="0"/>
              </wp:wrapPolygon>
            </wp:wrapTight>
            <wp:docPr id="56" name="Imagen 56" descr="A common vertical optical transport network extends from the basement to the roof and appears in every telecom room. The physical cabling and active electronics for the vertical transport need to be segregated and identified separate from tenan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mon vertical optical transport network extends from the basement to the roof and appears in every telecom room. The physical cabling and active electronics for the vertical transport need to be segregated and identified separate from tenant networ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437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Following the proper legislation, every building has the permission to have installations regarding telecommunications. The entire equipment must be sufficient for all the users of the building, containing all services such television, telephone, and telecommunication by line. The design of the building should take in consideration this kind of amenities and help the adaptation to future installations.</w:t>
      </w:r>
      <w:r w:rsidRPr="0087293F">
        <w:rPr>
          <w:noProof/>
        </w:rPr>
        <w:t xml:space="preserve"> </w:t>
      </w:r>
      <w:r>
        <w:rPr>
          <w:noProof/>
        </w:rPr>
        <w:t>Every building permit includes a project   that takes in consideration</w:t>
      </w:r>
    </w:p>
    <w:p w14:paraId="22D9619E" w14:textId="77777777" w:rsidR="00BB2390" w:rsidRDefault="00BB2390" w:rsidP="00BB2390">
      <w:pPr>
        <w:rPr>
          <w:noProof/>
        </w:rPr>
      </w:pPr>
      <w:r>
        <w:rPr>
          <w:noProof/>
        </w:rPr>
        <w:t>telecomunications</w:t>
      </w:r>
    </w:p>
    <w:p w14:paraId="08829E7A" w14:textId="77777777" w:rsidR="00BB2390" w:rsidRDefault="00BB2390" w:rsidP="00BB2390">
      <w:pPr>
        <w:rPr>
          <w:noProof/>
        </w:rPr>
      </w:pPr>
      <w:r>
        <w:rPr>
          <w:noProof/>
        </w:rPr>
        <w:t xml:space="preserve">infrastructures. </w:t>
      </w:r>
    </w:p>
    <w:p w14:paraId="16066B04" w14:textId="77777777" w:rsidR="00BB2390" w:rsidRDefault="00BB2390" w:rsidP="00BB2390">
      <w:pPr>
        <w:rPr>
          <w:noProof/>
        </w:rPr>
      </w:pPr>
      <w:r>
        <w:rPr>
          <w:noProof/>
        </w:rPr>
        <w:t xml:space="preserve"> The begining of the construction works are not allowed without the proper validation of a telecomunication installation project.</w:t>
      </w:r>
    </w:p>
    <w:p w14:paraId="0F4430E1" w14:textId="77777777" w:rsidR="00BB2390" w:rsidRDefault="00BB2390" w:rsidP="00BB2390">
      <w:pPr>
        <w:rPr>
          <w:noProof/>
        </w:rPr>
      </w:pPr>
      <w:r>
        <w:rPr>
          <w:noProof/>
        </w:rPr>
        <w:t>During the early stages of construction works, small changes in the project are allowed, but in case of important changes a new project should be presented to the autorities and finally aproved.</w:t>
      </w:r>
    </w:p>
    <w:p w14:paraId="0CDDFA7D" w14:textId="77AF5F02" w:rsidR="00BB2390" w:rsidRDefault="00BB2390" w:rsidP="00BB2390">
      <w:pPr>
        <w:rPr>
          <w:szCs w:val="24"/>
          <w:shd w:val="clear" w:color="auto" w:fill="FFFFFF"/>
        </w:rPr>
      </w:pPr>
      <w:r>
        <w:rPr>
          <w:noProof/>
        </w:rPr>
        <w:t xml:space="preserve">The installations chose in the </w:t>
      </w:r>
      <w:r w:rsidRPr="00E70BA3">
        <w:rPr>
          <w:noProof/>
          <w:szCs w:val="24"/>
        </w:rPr>
        <w:t xml:space="preserve">ultimate projects are </w:t>
      </w:r>
      <w:r>
        <w:rPr>
          <w:noProof/>
          <w:szCs w:val="24"/>
        </w:rPr>
        <w:t xml:space="preserve">arranged in a </w:t>
      </w:r>
      <w:r w:rsidRPr="00E70BA3">
        <w:rPr>
          <w:szCs w:val="24"/>
          <w:shd w:val="clear" w:color="auto" w:fill="FFFFFF"/>
        </w:rPr>
        <w:t xml:space="preserve">vertical optical transport network that extends from the basement to the roof and appears </w:t>
      </w:r>
      <w:r w:rsidRPr="00E70BA3">
        <w:rPr>
          <w:szCs w:val="24"/>
          <w:shd w:val="clear" w:color="auto" w:fill="FFFFFF"/>
        </w:rPr>
        <w:lastRenderedPageBreak/>
        <w:t>in every telecom closet.</w:t>
      </w:r>
      <w:r>
        <w:rPr>
          <w:szCs w:val="24"/>
          <w:shd w:val="clear" w:color="auto" w:fill="FFFFFF"/>
        </w:rPr>
        <w:t xml:space="preserve"> In case of a smart </w:t>
      </w:r>
      <w:proofErr w:type="gramStart"/>
      <w:r>
        <w:rPr>
          <w:szCs w:val="24"/>
          <w:shd w:val="clear" w:color="auto" w:fill="FFFFFF"/>
        </w:rPr>
        <w:t>building(</w:t>
      </w:r>
      <w:proofErr w:type="gramEnd"/>
      <w:r>
        <w:rPr>
          <w:szCs w:val="24"/>
          <w:shd w:val="clear" w:color="auto" w:fill="FFFFFF"/>
        </w:rPr>
        <w:t xml:space="preserve">preferable option nowadays) the logical heart of the transport network would be in the meet-me room,  the place where the conjunctions of the providers meet. </w:t>
      </w:r>
      <w:r w:rsidRPr="00E70BA3">
        <w:rPr>
          <w:szCs w:val="24"/>
          <w:shd w:val="clear" w:color="auto" w:fill="FFFFFF"/>
        </w:rPr>
        <w:t xml:space="preserve">From a service-protection perspective, the physical cabling and active electronics for the vertical transport need to be segregated and identified separate </w:t>
      </w:r>
      <w:r>
        <w:rPr>
          <w:noProof/>
          <w:lang w:val="de-AT" w:eastAsia="de-AT"/>
        </w:rPr>
        <mc:AlternateContent>
          <mc:Choice Requires="wps">
            <w:drawing>
              <wp:anchor distT="0" distB="0" distL="114300" distR="114300" simplePos="0" relativeHeight="251695104" behindDoc="0" locked="0" layoutInCell="1" allowOverlap="1" wp14:anchorId="23CFBA97" wp14:editId="74C16E95">
                <wp:simplePos x="0" y="0"/>
                <wp:positionH relativeFrom="column">
                  <wp:posOffset>76200</wp:posOffset>
                </wp:positionH>
                <wp:positionV relativeFrom="paragraph">
                  <wp:posOffset>5097780</wp:posOffset>
                </wp:positionV>
                <wp:extent cx="5732145" cy="635"/>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1993E73D" w14:textId="77777777" w:rsidR="000B2FF6" w:rsidRDefault="000B2FF6" w:rsidP="00BB2390">
                            <w:pPr>
                              <w:pStyle w:val="Descripcin"/>
                            </w:pPr>
                            <w:r>
                              <w:rPr>
                                <w:rFonts w:ascii="Arial" w:hAnsi="Arial" w:cs="Arial"/>
                                <w:color w:val="464646"/>
                                <w:sz w:val="21"/>
                                <w:szCs w:val="21"/>
                                <w:shd w:val="clear" w:color="auto" w:fill="FFFFFF"/>
                              </w:rPr>
                              <w:t>With this floor divided into 6 wiring zones, each zone can be fed with a large composite cable, which contains multiple fibers and copper conductors. The composite cables provide data and power to the electronics in each zone. Source: web 3</w:t>
                            </w:r>
                          </w:p>
                          <w:p w14:paraId="5A1AC8DB" w14:textId="77777777" w:rsidR="000B2FF6" w:rsidRPr="004E3B60" w:rsidRDefault="000B2FF6" w:rsidP="00BB2390">
                            <w:pPr>
                              <w:pStyle w:val="Descripcin"/>
                              <w:rPr>
                                <w:noProof/>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FBA97" id="Cuadro de texto 55" o:spid="_x0000_s1041" type="#_x0000_t202" style="position:absolute;left:0;text-align:left;margin-left:6pt;margin-top:401.4pt;width:451.3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" stroked="f">
                <v:textbox style="mso-fit-shape-to-text:t" inset="0,0,0,0">
                  <w:txbxContent>
                    <w:p w14:paraId="1993E73D" w14:textId="77777777" w:rsidR="000B2FF6" w:rsidRDefault="000B2FF6" w:rsidP="00BB2390">
                      <w:pPr>
                        <w:pStyle w:val="Descripcin"/>
                      </w:pPr>
                      <w:r>
                        <w:rPr>
                          <w:rFonts w:ascii="Arial" w:hAnsi="Arial" w:cs="Arial"/>
                          <w:color w:val="464646"/>
                          <w:sz w:val="21"/>
                          <w:szCs w:val="21"/>
                          <w:shd w:val="clear" w:color="auto" w:fill="FFFFFF"/>
                        </w:rPr>
                        <w:t>With this floor divided into 6 wiring zones, each zone can be fed with a large composite cable, which contains multiple fibers and copper conductors. The composite cables provide data and power to the electronics in each zone. Source: web 3</w:t>
                      </w:r>
                    </w:p>
                    <w:p w14:paraId="5A1AC8DB" w14:textId="77777777" w:rsidR="000B2FF6" w:rsidRPr="004E3B60" w:rsidRDefault="000B2FF6" w:rsidP="00BB2390">
                      <w:pPr>
                        <w:pStyle w:val="Descripcin"/>
                        <w:rPr>
                          <w:noProof/>
                          <w:sz w:val="24"/>
                          <w:szCs w:val="20"/>
                        </w:rPr>
                      </w:pPr>
                    </w:p>
                  </w:txbxContent>
                </v:textbox>
                <w10:wrap type="square"/>
              </v:shape>
            </w:pict>
          </mc:Fallback>
        </mc:AlternateContent>
      </w:r>
      <w:r>
        <w:rPr>
          <w:noProof/>
          <w:lang w:val="de-AT" w:eastAsia="de-AT"/>
        </w:rPr>
        <w:drawing>
          <wp:anchor distT="0" distB="0" distL="114300" distR="114300" simplePos="0" relativeHeight="251693056" behindDoc="1" locked="0" layoutInCell="1" allowOverlap="1" wp14:anchorId="77814926" wp14:editId="0CCAF06A">
            <wp:simplePos x="0" y="0"/>
            <wp:positionH relativeFrom="margin">
              <wp:align>right</wp:align>
            </wp:positionH>
            <wp:positionV relativeFrom="paragraph">
              <wp:posOffset>1602105</wp:posOffset>
            </wp:positionV>
            <wp:extent cx="5732145" cy="3498850"/>
            <wp:effectExtent l="0" t="0" r="1905" b="6350"/>
            <wp:wrapSquare wrapText="bothSides"/>
            <wp:docPr id="39" name="Imagen 39" descr="With this floor divided into 6 wiring zones, each zone can be fed with a large composite cable, which contains multiple fibers and copper conductors. The composite cables provide data and power to the electronics in eac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 this floor divided into 6 wiring zones, each zone can be fed with a large composite cable, which contains multiple fibers and copper conductors. The composite cables provide data and power to the electronics in each zo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3498850"/>
                    </a:xfrm>
                    <a:prstGeom prst="rect">
                      <a:avLst/>
                    </a:prstGeom>
                    <a:noFill/>
                    <a:ln>
                      <a:noFill/>
                    </a:ln>
                  </pic:spPr>
                </pic:pic>
              </a:graphicData>
            </a:graphic>
          </wp:anchor>
        </w:drawing>
      </w:r>
      <w:r w:rsidRPr="00E70BA3">
        <w:rPr>
          <w:szCs w:val="24"/>
          <w:shd w:val="clear" w:color="auto" w:fill="FFFFFF"/>
        </w:rPr>
        <w:t>from tenant networks.</w:t>
      </w:r>
    </w:p>
    <w:p w14:paraId="20DE750F" w14:textId="77777777" w:rsidR="00BE138E" w:rsidRDefault="00BE138E">
      <w:pPr>
        <w:spacing w:after="0" w:line="240" w:lineRule="auto"/>
        <w:jc w:val="left"/>
        <w:rPr>
          <w:rFonts w:eastAsiaTheme="majorEastAsia" w:cstheme="majorBidi"/>
          <w:b/>
          <w:bCs/>
          <w:color w:val="538135"/>
          <w:sz w:val="28"/>
          <w:szCs w:val="24"/>
        </w:rPr>
      </w:pPr>
      <w:r>
        <w:br w:type="page"/>
      </w:r>
    </w:p>
    <w:p w14:paraId="69F91A81" w14:textId="383270E1" w:rsidR="00BB2390" w:rsidRPr="00BE138E" w:rsidRDefault="00BE138E" w:rsidP="00BE138E">
      <w:pPr>
        <w:pStyle w:val="Ttulo1"/>
      </w:pPr>
      <w:bookmarkStart w:id="89" w:name="_Toc65235624"/>
      <w:r>
        <w:lastRenderedPageBreak/>
        <w:t>BIBLIOGRAPHY</w:t>
      </w:r>
      <w:r w:rsidR="00BB2390" w:rsidRPr="00BE138E">
        <w:t>:</w:t>
      </w:r>
      <w:bookmarkEnd w:id="89"/>
    </w:p>
    <w:p w14:paraId="147AB5AF" w14:textId="77777777" w:rsidR="00BB2390" w:rsidRPr="0087293F" w:rsidRDefault="00BB2390" w:rsidP="00BB2390">
      <w:pPr>
        <w:rPr>
          <w:sz w:val="20"/>
        </w:rPr>
      </w:pPr>
      <w:r w:rsidRPr="0087293F">
        <w:rPr>
          <w:sz w:val="20"/>
          <w:lang w:val="en-GB"/>
        </w:rPr>
        <w:t>-web1:</w:t>
      </w:r>
      <w:r w:rsidRPr="0087293F">
        <w:rPr>
          <w:sz w:val="20"/>
        </w:rPr>
        <w:t xml:space="preserve"> </w:t>
      </w:r>
    </w:p>
    <w:p w14:paraId="4298C6DA" w14:textId="77777777" w:rsidR="00BB2390" w:rsidRPr="0087293F" w:rsidRDefault="00BB2390" w:rsidP="00BB2390">
      <w:pPr>
        <w:rPr>
          <w:sz w:val="20"/>
        </w:rPr>
      </w:pPr>
      <w:r w:rsidRPr="0087293F">
        <w:rPr>
          <w:sz w:val="20"/>
          <w:lang w:val="en-GB"/>
        </w:rPr>
        <w:t xml:space="preserve"> </w:t>
      </w:r>
      <w:hyperlink r:id="rId47" w:history="1">
        <w:r w:rsidRPr="0087293F">
          <w:rPr>
            <w:rStyle w:val="Hipervnculo"/>
            <w:sz w:val="20"/>
            <w:lang w:val="en-GB"/>
          </w:rPr>
          <w:t>https://www.boe.es/eli/es/rd/2011/03/11/346/con/20110401</w:t>
        </w:r>
      </w:hyperlink>
    </w:p>
    <w:p w14:paraId="7A116F96" w14:textId="77777777" w:rsidR="00BB2390" w:rsidRPr="0087293F" w:rsidRDefault="00BB2390" w:rsidP="00BB2390">
      <w:pPr>
        <w:rPr>
          <w:sz w:val="20"/>
        </w:rPr>
      </w:pPr>
      <w:bookmarkStart w:id="90" w:name="_Hlk60262751"/>
      <w:r w:rsidRPr="0087293F">
        <w:rPr>
          <w:sz w:val="20"/>
          <w:lang w:val="en-GB"/>
        </w:rPr>
        <w:t>-web2:</w:t>
      </w:r>
      <w:r w:rsidRPr="0087293F">
        <w:rPr>
          <w:sz w:val="20"/>
        </w:rPr>
        <w:t xml:space="preserve"> </w:t>
      </w:r>
    </w:p>
    <w:bookmarkEnd w:id="90"/>
    <w:p w14:paraId="09F2B7E5" w14:textId="77777777" w:rsidR="00BB2390" w:rsidRPr="0087293F" w:rsidRDefault="00BB2390" w:rsidP="00BB2390">
      <w:pPr>
        <w:rPr>
          <w:sz w:val="20"/>
          <w:lang w:val="en-GB"/>
        </w:rPr>
      </w:pPr>
      <w:r w:rsidRPr="0087293F">
        <w:fldChar w:fldCharType="begin"/>
      </w:r>
      <w:r w:rsidRPr="0087293F">
        <w:rPr>
          <w:sz w:val="20"/>
        </w:rPr>
        <w:instrText xml:space="preserve"> HYPERLINK "http://www.ictingenieros.com/ICT-Infraestructura-comun-de-telecomunicaciones.html" </w:instrText>
      </w:r>
      <w:r w:rsidRPr="0087293F">
        <w:fldChar w:fldCharType="separate"/>
      </w:r>
      <w:r w:rsidRPr="0087293F">
        <w:rPr>
          <w:rStyle w:val="Hipervnculo"/>
          <w:sz w:val="20"/>
          <w:lang w:val="en-GB"/>
        </w:rPr>
        <w:t>http://www.ictingenieros.com/ICT-Infraestructura-comun-de-telecomunicaciones.html</w:t>
      </w:r>
      <w:r w:rsidRPr="0087293F">
        <w:rPr>
          <w:rStyle w:val="Hipervnculo"/>
          <w:sz w:val="20"/>
          <w:lang w:val="en-GB"/>
        </w:rPr>
        <w:fldChar w:fldCharType="end"/>
      </w:r>
      <w:r w:rsidRPr="0087293F">
        <w:rPr>
          <w:sz w:val="20"/>
          <w:lang w:val="en-GB"/>
        </w:rPr>
        <w:t xml:space="preserve"> </w:t>
      </w:r>
    </w:p>
    <w:p w14:paraId="3F857CF8" w14:textId="77777777" w:rsidR="00BB2390" w:rsidRPr="0087293F" w:rsidRDefault="00BB2390" w:rsidP="00BB2390">
      <w:pPr>
        <w:rPr>
          <w:sz w:val="20"/>
        </w:rPr>
      </w:pPr>
      <w:r w:rsidRPr="0087293F">
        <w:rPr>
          <w:sz w:val="20"/>
          <w:lang w:val="en-GB"/>
        </w:rPr>
        <w:t>-web3:</w:t>
      </w:r>
      <w:r w:rsidRPr="0087293F">
        <w:rPr>
          <w:sz w:val="20"/>
        </w:rPr>
        <w:t xml:space="preserve"> </w:t>
      </w:r>
    </w:p>
    <w:p w14:paraId="7F181972" w14:textId="77777777" w:rsidR="00BB2390" w:rsidRPr="0087293F" w:rsidRDefault="007E40EC" w:rsidP="00BB2390">
      <w:pPr>
        <w:rPr>
          <w:sz w:val="20"/>
        </w:rPr>
      </w:pPr>
      <w:hyperlink r:id="rId48" w:history="1">
        <w:r w:rsidR="00BB2390" w:rsidRPr="0087293F">
          <w:rPr>
            <w:rStyle w:val="Hipervnculo"/>
            <w:sz w:val="20"/>
          </w:rPr>
          <w:t>https://www.cablinginstall.com/design-install/cabling-installation/article/14036591/corning-cabling-futureready-commercial-office-buildings</w:t>
        </w:r>
      </w:hyperlink>
    </w:p>
    <w:p w14:paraId="4AA40968" w14:textId="77777777" w:rsidR="00BB2390" w:rsidRPr="00BB2390" w:rsidRDefault="00BB2390">
      <w:pPr>
        <w:spacing w:after="0" w:line="240" w:lineRule="auto"/>
        <w:jc w:val="left"/>
        <w:rPr>
          <w:rFonts w:ascii="Arial Narrow" w:hAnsi="Arial Narrow"/>
        </w:rPr>
      </w:pPr>
    </w:p>
    <w:sectPr w:rsidR="00BB2390" w:rsidRPr="00BB2390" w:rsidSect="006E20D8">
      <w:headerReference w:type="default" r:id="rId49"/>
      <w:footerReference w:type="default" r:id="rId50"/>
      <w:footerReference w:type="first" r:id="rId51"/>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CB40B" w14:textId="77777777" w:rsidR="007E40EC" w:rsidRDefault="007E40EC" w:rsidP="00D45945">
      <w:pPr>
        <w:spacing w:after="0" w:line="240" w:lineRule="auto"/>
      </w:pPr>
      <w:r>
        <w:separator/>
      </w:r>
    </w:p>
  </w:endnote>
  <w:endnote w:type="continuationSeparator" w:id="0">
    <w:p w14:paraId="77170AB5" w14:textId="77777777" w:rsidR="007E40EC" w:rsidRDefault="007E40EC" w:rsidP="00D45945">
      <w:pPr>
        <w:spacing w:after="0" w:line="240" w:lineRule="auto"/>
      </w:pPr>
      <w:r>
        <w:continuationSeparator/>
      </w:r>
    </w:p>
  </w:endnote>
  <w:endnote w:type="continuationNotice" w:id="1">
    <w:p w14:paraId="67368168" w14:textId="77777777" w:rsidR="007E40EC" w:rsidRDefault="007E4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BA"/>
    <w:family w:val="swiss"/>
    <w:pitch w:val="variable"/>
    <w:sig w:usb0="E00002FF"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0B2FF6" w:rsidRDefault="000B2FF6">
        <w:pPr>
          <w:pStyle w:val="Piedepgina"/>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7B0BF032" w14:textId="637DA65B" w:rsidR="000B2FF6" w:rsidRDefault="000B2FF6"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475A" w14:textId="4E50AFC4" w:rsidR="000B2FF6" w:rsidRDefault="000B2FF6"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1ED0B" w14:textId="77777777" w:rsidR="007E40EC" w:rsidRDefault="007E40EC" w:rsidP="00D45945">
      <w:pPr>
        <w:spacing w:after="0" w:line="240" w:lineRule="auto"/>
      </w:pPr>
      <w:r>
        <w:separator/>
      </w:r>
    </w:p>
  </w:footnote>
  <w:footnote w:type="continuationSeparator" w:id="0">
    <w:p w14:paraId="0F8FBB08" w14:textId="77777777" w:rsidR="007E40EC" w:rsidRDefault="007E40EC" w:rsidP="00D45945">
      <w:pPr>
        <w:spacing w:after="0" w:line="240" w:lineRule="auto"/>
      </w:pPr>
      <w:r>
        <w:continuationSeparator/>
      </w:r>
    </w:p>
  </w:footnote>
  <w:footnote w:type="continuationNotice" w:id="1">
    <w:p w14:paraId="574C3842" w14:textId="77777777" w:rsidR="007E40EC" w:rsidRDefault="007E40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94407" w14:textId="52C2550C" w:rsidR="000B2FF6" w:rsidRDefault="000B2FF6"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9452"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FC2287"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0B2FF6" w:rsidRDefault="000B2FF6" w:rsidP="0002165B">
    <w:pPr>
      <w:pStyle w:val="Encabezado"/>
      <w:tabs>
        <w:tab w:val="left" w:pos="2355"/>
        <w:tab w:val="right" w:pos="8460"/>
      </w:tabs>
      <w:ind w:left="-1418"/>
      <w:jc w:val="left"/>
    </w:pPr>
  </w:p>
  <w:p w14:paraId="4886F6DE" w14:textId="346E9A0C" w:rsidR="000B2FF6" w:rsidRDefault="000B2FF6" w:rsidP="0002165B">
    <w:pPr>
      <w:pStyle w:val="Encabezado"/>
      <w:tabs>
        <w:tab w:val="left" w:pos="2355"/>
        <w:tab w:val="right" w:pos="8460"/>
      </w:tabs>
      <w:ind w:left="-1418"/>
      <w:jc w:val="left"/>
    </w:pPr>
  </w:p>
  <w:p w14:paraId="121892CF" w14:textId="77777777" w:rsidR="000B2FF6" w:rsidRDefault="000B2FF6"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8BDC320"/>
    <w:multiLevelType w:val="hybridMultilevel"/>
    <w:tmpl w:val="0AF15DE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16B000"/>
    <w:multiLevelType w:val="hybridMultilevel"/>
    <w:tmpl w:val="B27346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9594BB"/>
    <w:multiLevelType w:val="hybridMultilevel"/>
    <w:tmpl w:val="F5EFF0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1A959C0"/>
    <w:multiLevelType w:val="hybridMultilevel"/>
    <w:tmpl w:val="386770B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614A1"/>
    <w:multiLevelType w:val="hybridMultilevel"/>
    <w:tmpl w:val="5510C65E"/>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472B8F"/>
    <w:multiLevelType w:val="multilevel"/>
    <w:tmpl w:val="D4F447AC"/>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Titulo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283008C"/>
    <w:multiLevelType w:val="multilevel"/>
    <w:tmpl w:val="F5B4AF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37770691"/>
    <w:multiLevelType w:val="hybridMultilevel"/>
    <w:tmpl w:val="0442AD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5A0E0F67"/>
    <w:multiLevelType w:val="hybridMultilevel"/>
    <w:tmpl w:val="37E4AE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5B1751A7"/>
    <w:multiLevelType w:val="hybridMultilevel"/>
    <w:tmpl w:val="634E03B8"/>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0"/>
  </w:num>
  <w:num w:numId="4">
    <w:abstractNumId w:val="9"/>
  </w:num>
  <w:num w:numId="5">
    <w:abstractNumId w:val="14"/>
  </w:num>
  <w:num w:numId="6">
    <w:abstractNumId w:val="8"/>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0"/>
  </w:num>
  <w:num w:numId="13">
    <w:abstractNumId w:val="1"/>
  </w:num>
  <w:num w:numId="14">
    <w:abstractNumId w:val="3"/>
  </w:num>
  <w:num w:numId="15">
    <w:abstractNumId w:val="2"/>
  </w:num>
  <w:num w:numId="16">
    <w:abstractNumId w:val="5"/>
  </w:num>
  <w:num w:numId="17">
    <w:abstractNumId w:val="6"/>
  </w:num>
  <w:num w:numId="18">
    <w:abstractNumId w:val="5"/>
  </w:num>
  <w:num w:numId="19">
    <w:abstractNumId w:val="7"/>
  </w:num>
  <w:num w:numId="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59BC"/>
    <w:rsid w:val="00006BBC"/>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33F3"/>
    <w:rsid w:val="00034078"/>
    <w:rsid w:val="00034423"/>
    <w:rsid w:val="00034DF9"/>
    <w:rsid w:val="00035354"/>
    <w:rsid w:val="000358C4"/>
    <w:rsid w:val="00036DDE"/>
    <w:rsid w:val="00040189"/>
    <w:rsid w:val="00040372"/>
    <w:rsid w:val="0004123A"/>
    <w:rsid w:val="0004172E"/>
    <w:rsid w:val="00041752"/>
    <w:rsid w:val="00042C69"/>
    <w:rsid w:val="00042F0C"/>
    <w:rsid w:val="000436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1DB1"/>
    <w:rsid w:val="0009458A"/>
    <w:rsid w:val="0009547B"/>
    <w:rsid w:val="00095F45"/>
    <w:rsid w:val="000A03A7"/>
    <w:rsid w:val="000A1151"/>
    <w:rsid w:val="000A17FA"/>
    <w:rsid w:val="000A1A92"/>
    <w:rsid w:val="000A224D"/>
    <w:rsid w:val="000A236A"/>
    <w:rsid w:val="000A4FFB"/>
    <w:rsid w:val="000A5170"/>
    <w:rsid w:val="000A56F0"/>
    <w:rsid w:val="000B0F6B"/>
    <w:rsid w:val="000B2454"/>
    <w:rsid w:val="000B298B"/>
    <w:rsid w:val="000B29F9"/>
    <w:rsid w:val="000B2B57"/>
    <w:rsid w:val="000B2FF6"/>
    <w:rsid w:val="000B3425"/>
    <w:rsid w:val="000B3492"/>
    <w:rsid w:val="000B38A4"/>
    <w:rsid w:val="000B3D31"/>
    <w:rsid w:val="000B49E3"/>
    <w:rsid w:val="000B4E91"/>
    <w:rsid w:val="000B4FD1"/>
    <w:rsid w:val="000B5B0F"/>
    <w:rsid w:val="000B5C71"/>
    <w:rsid w:val="000C02C8"/>
    <w:rsid w:val="000C06E6"/>
    <w:rsid w:val="000C17C4"/>
    <w:rsid w:val="000C1F6C"/>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AD0"/>
    <w:rsid w:val="00145266"/>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897"/>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AE4"/>
    <w:rsid w:val="00202D07"/>
    <w:rsid w:val="002030EA"/>
    <w:rsid w:val="002031EC"/>
    <w:rsid w:val="00203969"/>
    <w:rsid w:val="00204F5C"/>
    <w:rsid w:val="00205988"/>
    <w:rsid w:val="002065DF"/>
    <w:rsid w:val="00206BA6"/>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1FB3"/>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379EB"/>
    <w:rsid w:val="002407C3"/>
    <w:rsid w:val="0024161E"/>
    <w:rsid w:val="00241678"/>
    <w:rsid w:val="00241A7F"/>
    <w:rsid w:val="00241F09"/>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36A8"/>
    <w:rsid w:val="002A4107"/>
    <w:rsid w:val="002A53A7"/>
    <w:rsid w:val="002A546F"/>
    <w:rsid w:val="002A5C24"/>
    <w:rsid w:val="002A7D9C"/>
    <w:rsid w:val="002B00C7"/>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942"/>
    <w:rsid w:val="002D65C8"/>
    <w:rsid w:val="002E0FD2"/>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6A32"/>
    <w:rsid w:val="003578ED"/>
    <w:rsid w:val="003601CE"/>
    <w:rsid w:val="003608F5"/>
    <w:rsid w:val="00360E3F"/>
    <w:rsid w:val="00361400"/>
    <w:rsid w:val="0036303C"/>
    <w:rsid w:val="00363071"/>
    <w:rsid w:val="00363143"/>
    <w:rsid w:val="00363C1F"/>
    <w:rsid w:val="00363EC5"/>
    <w:rsid w:val="00364F6F"/>
    <w:rsid w:val="00365A16"/>
    <w:rsid w:val="00366C20"/>
    <w:rsid w:val="0036712F"/>
    <w:rsid w:val="00367860"/>
    <w:rsid w:val="0037255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5FE"/>
    <w:rsid w:val="003A2A8D"/>
    <w:rsid w:val="003A2AA9"/>
    <w:rsid w:val="003A38E8"/>
    <w:rsid w:val="003A4DBC"/>
    <w:rsid w:val="003A5E31"/>
    <w:rsid w:val="003A64A2"/>
    <w:rsid w:val="003A70ED"/>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2B7"/>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6AF8"/>
    <w:rsid w:val="0042721D"/>
    <w:rsid w:val="00427CE3"/>
    <w:rsid w:val="004306A3"/>
    <w:rsid w:val="00431F57"/>
    <w:rsid w:val="00432EF4"/>
    <w:rsid w:val="004331BA"/>
    <w:rsid w:val="00433C55"/>
    <w:rsid w:val="00434323"/>
    <w:rsid w:val="004352AD"/>
    <w:rsid w:val="00435E30"/>
    <w:rsid w:val="004366C3"/>
    <w:rsid w:val="00436E72"/>
    <w:rsid w:val="00436FFE"/>
    <w:rsid w:val="004372BC"/>
    <w:rsid w:val="0043768E"/>
    <w:rsid w:val="004377AF"/>
    <w:rsid w:val="00440B9F"/>
    <w:rsid w:val="00442A1C"/>
    <w:rsid w:val="00443403"/>
    <w:rsid w:val="00443630"/>
    <w:rsid w:val="004463AC"/>
    <w:rsid w:val="00446B3A"/>
    <w:rsid w:val="00447195"/>
    <w:rsid w:val="00453889"/>
    <w:rsid w:val="00454BCC"/>
    <w:rsid w:val="00454CEC"/>
    <w:rsid w:val="00454DF2"/>
    <w:rsid w:val="00455F68"/>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5582"/>
    <w:rsid w:val="004C0D11"/>
    <w:rsid w:val="004C2205"/>
    <w:rsid w:val="004C3670"/>
    <w:rsid w:val="004D0771"/>
    <w:rsid w:val="004D0E18"/>
    <w:rsid w:val="004D0FD1"/>
    <w:rsid w:val="004D1012"/>
    <w:rsid w:val="004D2D1B"/>
    <w:rsid w:val="004D490B"/>
    <w:rsid w:val="004D6133"/>
    <w:rsid w:val="004D6202"/>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0A6E"/>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3275"/>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1933"/>
    <w:rsid w:val="006622B0"/>
    <w:rsid w:val="006639D7"/>
    <w:rsid w:val="00663B0F"/>
    <w:rsid w:val="00664547"/>
    <w:rsid w:val="006645A0"/>
    <w:rsid w:val="00664916"/>
    <w:rsid w:val="00666CF8"/>
    <w:rsid w:val="006671DB"/>
    <w:rsid w:val="00670E1C"/>
    <w:rsid w:val="00671CB6"/>
    <w:rsid w:val="00672398"/>
    <w:rsid w:val="00672BAE"/>
    <w:rsid w:val="0067306B"/>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378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2B0F"/>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90B12"/>
    <w:rsid w:val="007917B1"/>
    <w:rsid w:val="007917B9"/>
    <w:rsid w:val="00791AA4"/>
    <w:rsid w:val="00791F86"/>
    <w:rsid w:val="00792B9C"/>
    <w:rsid w:val="00794422"/>
    <w:rsid w:val="00794907"/>
    <w:rsid w:val="0079494A"/>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1D6B"/>
    <w:rsid w:val="007D3ECD"/>
    <w:rsid w:val="007D438B"/>
    <w:rsid w:val="007D47A5"/>
    <w:rsid w:val="007D4935"/>
    <w:rsid w:val="007E051B"/>
    <w:rsid w:val="007E0804"/>
    <w:rsid w:val="007E21B7"/>
    <w:rsid w:val="007E2A18"/>
    <w:rsid w:val="007E40EC"/>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2FE4"/>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346F"/>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6FA7"/>
    <w:rsid w:val="00957426"/>
    <w:rsid w:val="00957846"/>
    <w:rsid w:val="00957E6C"/>
    <w:rsid w:val="00960EF4"/>
    <w:rsid w:val="00962890"/>
    <w:rsid w:val="009629E0"/>
    <w:rsid w:val="00964049"/>
    <w:rsid w:val="009645DC"/>
    <w:rsid w:val="00965004"/>
    <w:rsid w:val="00965658"/>
    <w:rsid w:val="00965838"/>
    <w:rsid w:val="00966FF4"/>
    <w:rsid w:val="0096769D"/>
    <w:rsid w:val="00967E53"/>
    <w:rsid w:val="009704D1"/>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4FC7"/>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4AA4"/>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D728B"/>
    <w:rsid w:val="00AD7553"/>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73F1"/>
    <w:rsid w:val="00B01B47"/>
    <w:rsid w:val="00B03118"/>
    <w:rsid w:val="00B044AA"/>
    <w:rsid w:val="00B04621"/>
    <w:rsid w:val="00B06056"/>
    <w:rsid w:val="00B074C7"/>
    <w:rsid w:val="00B07F53"/>
    <w:rsid w:val="00B11CB3"/>
    <w:rsid w:val="00B11CBC"/>
    <w:rsid w:val="00B12333"/>
    <w:rsid w:val="00B1276C"/>
    <w:rsid w:val="00B13C5B"/>
    <w:rsid w:val="00B14532"/>
    <w:rsid w:val="00B15CDF"/>
    <w:rsid w:val="00B17ACC"/>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4A84"/>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1DF6"/>
    <w:rsid w:val="00B72656"/>
    <w:rsid w:val="00B741E2"/>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390"/>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138E"/>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BD9"/>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47A1F"/>
    <w:rsid w:val="00C505C9"/>
    <w:rsid w:val="00C506FE"/>
    <w:rsid w:val="00C50B85"/>
    <w:rsid w:val="00C50D47"/>
    <w:rsid w:val="00C513D9"/>
    <w:rsid w:val="00C5335C"/>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1A3"/>
    <w:rsid w:val="00C838A7"/>
    <w:rsid w:val="00C84A85"/>
    <w:rsid w:val="00C84CDD"/>
    <w:rsid w:val="00C8675A"/>
    <w:rsid w:val="00C87406"/>
    <w:rsid w:val="00C877CF"/>
    <w:rsid w:val="00C8786A"/>
    <w:rsid w:val="00C90771"/>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4E9D"/>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1D88"/>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A6F"/>
    <w:rsid w:val="00DD6F21"/>
    <w:rsid w:val="00DD778D"/>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4DC"/>
    <w:rsid w:val="00E21CAD"/>
    <w:rsid w:val="00E24A25"/>
    <w:rsid w:val="00E24B56"/>
    <w:rsid w:val="00E24FD6"/>
    <w:rsid w:val="00E25D88"/>
    <w:rsid w:val="00E26814"/>
    <w:rsid w:val="00E27542"/>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1CD"/>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29"/>
    <w:rsid w:val="00EB50B7"/>
    <w:rsid w:val="00EB6A2C"/>
    <w:rsid w:val="00EB75D7"/>
    <w:rsid w:val="00EB773D"/>
    <w:rsid w:val="00EB7753"/>
    <w:rsid w:val="00EB7882"/>
    <w:rsid w:val="00EC1F56"/>
    <w:rsid w:val="00EC25B7"/>
    <w:rsid w:val="00EC2BF2"/>
    <w:rsid w:val="00EC5F78"/>
    <w:rsid w:val="00ED1EB4"/>
    <w:rsid w:val="00ED1F76"/>
    <w:rsid w:val="00ED2951"/>
    <w:rsid w:val="00ED2D38"/>
    <w:rsid w:val="00ED312B"/>
    <w:rsid w:val="00ED35FE"/>
    <w:rsid w:val="00ED4BFB"/>
    <w:rsid w:val="00EE07DA"/>
    <w:rsid w:val="00EE0952"/>
    <w:rsid w:val="00EE261E"/>
    <w:rsid w:val="00EE31D4"/>
    <w:rsid w:val="00EE3865"/>
    <w:rsid w:val="00EE5F9E"/>
    <w:rsid w:val="00EE7C5F"/>
    <w:rsid w:val="00EE7C85"/>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328"/>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8E1"/>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0C"/>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B44A84"/>
    <w:pPr>
      <w:tabs>
        <w:tab w:val="right" w:leader="dot" w:pos="9017"/>
      </w:tabs>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CD49DE"/>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adeilustraciones">
    <w:name w:val="table of figures"/>
    <w:basedOn w:val="Normal"/>
    <w:next w:val="Normal"/>
    <w:uiPriority w:val="99"/>
    <w:unhideWhenUsed/>
    <w:rsid w:val="00FA0301"/>
    <w:pPr>
      <w:spacing w:after="0"/>
    </w:pPr>
  </w:style>
  <w:style w:type="paragraph" w:customStyle="1" w:styleId="Titulo3">
    <w:name w:val="Titulo 3"/>
    <w:basedOn w:val="Prrafodelista"/>
    <w:qFormat/>
    <w:rsid w:val="006F3781"/>
    <w:pPr>
      <w:numPr>
        <w:ilvl w:val="2"/>
        <w:numId w:val="2"/>
      </w:numPr>
    </w:pPr>
    <w:rPr>
      <w:lang w:val="en-GB"/>
    </w:rPr>
  </w:style>
  <w:style w:type="character" w:styleId="Refdecomentario">
    <w:name w:val="annotation reference"/>
    <w:basedOn w:val="Fuentedeprrafopredeter"/>
    <w:uiPriority w:val="99"/>
    <w:semiHidden/>
    <w:unhideWhenUsed/>
    <w:rsid w:val="00BE138E"/>
    <w:rPr>
      <w:sz w:val="16"/>
      <w:szCs w:val="16"/>
    </w:rPr>
  </w:style>
  <w:style w:type="paragraph" w:styleId="Textocomentario">
    <w:name w:val="annotation text"/>
    <w:basedOn w:val="Normal"/>
    <w:link w:val="TextocomentarioCar"/>
    <w:uiPriority w:val="99"/>
    <w:semiHidden/>
    <w:unhideWhenUsed/>
    <w:rsid w:val="00BE138E"/>
    <w:pPr>
      <w:spacing w:line="240" w:lineRule="auto"/>
    </w:pPr>
    <w:rPr>
      <w:sz w:val="20"/>
    </w:rPr>
  </w:style>
  <w:style w:type="character" w:customStyle="1" w:styleId="TextocomentarioCar">
    <w:name w:val="Texto comentario Car"/>
    <w:basedOn w:val="Fuentedeprrafopredeter"/>
    <w:link w:val="Textocomentario"/>
    <w:uiPriority w:val="99"/>
    <w:semiHidden/>
    <w:rsid w:val="00BE138E"/>
    <w:rPr>
      <w:rFonts w:ascii="Verdana" w:eastAsiaTheme="minorHAnsi" w:hAnsi="Verdana"/>
      <w:kern w:val="20"/>
      <w:sz w:val="20"/>
      <w:szCs w:val="20"/>
    </w:rPr>
  </w:style>
  <w:style w:type="paragraph" w:styleId="Asuntodelcomentario">
    <w:name w:val="annotation subject"/>
    <w:basedOn w:val="Textocomentario"/>
    <w:next w:val="Textocomentario"/>
    <w:link w:val="AsuntodelcomentarioCar"/>
    <w:uiPriority w:val="99"/>
    <w:semiHidden/>
    <w:unhideWhenUsed/>
    <w:rsid w:val="00BE138E"/>
    <w:rPr>
      <w:b/>
      <w:bCs/>
    </w:rPr>
  </w:style>
  <w:style w:type="character" w:customStyle="1" w:styleId="AsuntodelcomentarioCar">
    <w:name w:val="Asunto del comentario Car"/>
    <w:basedOn w:val="TextocomentarioCar"/>
    <w:link w:val="Asuntodelcomentario"/>
    <w:uiPriority w:val="99"/>
    <w:semiHidden/>
    <w:rsid w:val="00BE138E"/>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hyperlink" Target="https://www.boe.es/eli/es/rd/2011/03/11/346/con/20110401"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gif"/><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gi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hyperlink" Target="https://www.cablinginstall.com/design-install/cabling-installation/article/14036591/corning-cabling-futureready-commercial-office-buildings"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D0CA3-348B-4A73-A340-D65E3068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25</Pages>
  <Words>3796</Words>
  <Characters>20878</Characters>
  <Application>Microsoft Office Word</Application>
  <DocSecurity>0</DocSecurity>
  <Lines>173</Lines>
  <Paragraphs>49</Paragraphs>
  <ScaleCrop>false</ScaleCrop>
  <HeadingPairs>
    <vt:vector size="8" baseType="variant">
      <vt:variant>
        <vt:lpstr>Título</vt:lpstr>
      </vt:variant>
      <vt:variant>
        <vt:i4>1</vt:i4>
      </vt:variant>
      <vt:variant>
        <vt:lpstr>Titel</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24625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2021-02-26T11:41:00Z</dcterms:created>
  <dcterms:modified xsi:type="dcterms:W3CDTF">2021-03-02T13:18:00Z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1301143</vt:lpwstr>
  </property>
  <property fmtid="{D5CDD505-2E9C-101B-9397-08002B2CF9AE}" pid="4" name="NXPowerLiteSettings">
    <vt:lpwstr>C7000400038000</vt:lpwstr>
  </property>
  <property fmtid="{D5CDD505-2E9C-101B-9397-08002B2CF9AE}" pid="5" name="NXPowerLiteVersion">
    <vt:lpwstr>S9.0.3</vt:lpwstr>
  </property>
</Properties>
</file>